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54F48" w14:textId="3A8C9A34" w:rsidR="002B35A5" w:rsidRPr="007F35AE" w:rsidRDefault="002B35A5" w:rsidP="002B35A5">
      <w:pPr>
        <w:spacing w:after="0"/>
        <w:ind w:left="1988" w:hanging="1988"/>
        <w:jc w:val="both"/>
        <w:rPr>
          <w:rFonts w:ascii="Arial" w:eastAsia="Batang" w:hAnsi="Arial" w:cs="Arial"/>
          <w:b/>
          <w:bCs/>
          <w:sz w:val="24"/>
          <w:szCs w:val="24"/>
          <w:lang w:val="de-DE"/>
        </w:rPr>
      </w:pPr>
      <w:r w:rsidRPr="007F35AE">
        <w:rPr>
          <w:rFonts w:ascii="Arial" w:eastAsia="Batang" w:hAnsi="Arial" w:cs="Arial"/>
          <w:b/>
          <w:bCs/>
          <w:sz w:val="24"/>
          <w:szCs w:val="24"/>
          <w:lang w:val="de-DE"/>
        </w:rPr>
        <w:t>3GPP TSG RAN WG1 #108-e</w:t>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Pr="007F35AE">
        <w:rPr>
          <w:rFonts w:ascii="Arial" w:eastAsia="Batang" w:hAnsi="Arial" w:cs="Arial"/>
          <w:b/>
          <w:bCs/>
          <w:sz w:val="24"/>
          <w:szCs w:val="24"/>
          <w:lang w:val="de-DE"/>
        </w:rPr>
        <w:tab/>
      </w:r>
      <w:r w:rsidR="007F35AE" w:rsidRPr="007F35AE">
        <w:rPr>
          <w:rFonts w:ascii="Arial" w:eastAsia="Batang" w:hAnsi="Arial" w:cs="Arial"/>
          <w:b/>
          <w:bCs/>
          <w:sz w:val="24"/>
          <w:szCs w:val="24"/>
          <w:lang w:val="de-DE"/>
        </w:rPr>
        <w:t xml:space="preserve">    R1-2201712</w:t>
      </w:r>
    </w:p>
    <w:p w14:paraId="7DFF325A" w14:textId="77777777" w:rsidR="002B35A5" w:rsidRPr="00420414" w:rsidRDefault="002B35A5" w:rsidP="002B35A5">
      <w:pPr>
        <w:spacing w:after="0"/>
        <w:ind w:left="1988" w:hanging="1988"/>
        <w:jc w:val="both"/>
        <w:rPr>
          <w:rFonts w:ascii="Arial" w:eastAsia="Batang" w:hAnsi="Arial" w:cs="Arial"/>
          <w:b/>
          <w:bCs/>
          <w:sz w:val="24"/>
          <w:szCs w:val="24"/>
        </w:rPr>
      </w:pPr>
      <w:r w:rsidRPr="007F35AE">
        <w:rPr>
          <w:rFonts w:ascii="Arial" w:eastAsia="Batang" w:hAnsi="Arial" w:cs="Arial"/>
          <w:b/>
          <w:bCs/>
          <w:sz w:val="24"/>
          <w:szCs w:val="24"/>
          <w:lang w:val="de-DE"/>
        </w:rPr>
        <w:t>e-Meeting, Februar 17</w:t>
      </w:r>
      <w:r w:rsidRPr="007F35AE">
        <w:rPr>
          <w:rFonts w:ascii="Arial" w:eastAsia="Batang" w:hAnsi="Arial" w:cs="Arial"/>
          <w:b/>
          <w:bCs/>
          <w:sz w:val="24"/>
          <w:szCs w:val="24"/>
          <w:vertAlign w:val="superscript"/>
          <w:lang w:val="de-DE"/>
        </w:rPr>
        <w:t>th</w:t>
      </w:r>
      <w:r w:rsidRPr="007F35AE">
        <w:rPr>
          <w:rFonts w:ascii="Arial" w:eastAsia="Batang" w:hAnsi="Arial" w:cs="Arial"/>
          <w:b/>
          <w:bCs/>
          <w:sz w:val="24"/>
          <w:szCs w:val="24"/>
          <w:lang w:val="de-DE"/>
        </w:rPr>
        <w:t xml:space="preserve"> – 25</w:t>
      </w:r>
      <w:r w:rsidRPr="007F35AE">
        <w:rPr>
          <w:rFonts w:ascii="Arial" w:eastAsia="Batang" w:hAnsi="Arial" w:cs="Arial"/>
          <w:b/>
          <w:bCs/>
          <w:sz w:val="24"/>
          <w:szCs w:val="24"/>
          <w:vertAlign w:val="superscript"/>
          <w:lang w:val="de-DE"/>
        </w:rPr>
        <w:t>th</w:t>
      </w:r>
      <w:r w:rsidRPr="007F35AE">
        <w:rPr>
          <w:rFonts w:ascii="Arial" w:eastAsia="Batang" w:hAnsi="Arial" w:cs="Arial"/>
          <w:b/>
          <w:bCs/>
          <w:sz w:val="24"/>
          <w:szCs w:val="24"/>
          <w:lang w:val="de-DE"/>
        </w:rPr>
        <w:t>, 2022</w:t>
      </w:r>
    </w:p>
    <w:p w14:paraId="440BB4BF" w14:textId="77777777" w:rsidR="00181951" w:rsidRPr="002B35A5" w:rsidRDefault="00181951" w:rsidP="00B9289C">
      <w:pPr>
        <w:spacing w:after="0"/>
        <w:ind w:left="1988" w:hanging="1988"/>
        <w:jc w:val="both"/>
        <w:rPr>
          <w:rFonts w:ascii="Arial" w:hAnsi="Arial" w:cs="Arial"/>
          <w:b/>
          <w:sz w:val="24"/>
          <w:szCs w:val="24"/>
          <w:highlight w:val="yellow"/>
        </w:rPr>
      </w:pPr>
    </w:p>
    <w:p w14:paraId="67708302" w14:textId="77777777" w:rsidR="00C933B5" w:rsidRPr="002235B1" w:rsidRDefault="00C933B5" w:rsidP="00C933B5">
      <w:pPr>
        <w:spacing w:after="0"/>
        <w:ind w:left="1988" w:hanging="1988"/>
        <w:jc w:val="both"/>
        <w:rPr>
          <w:rFonts w:ascii="Arial" w:hAnsi="Arial" w:cs="Arial"/>
          <w:b/>
          <w:sz w:val="24"/>
          <w:szCs w:val="24"/>
        </w:rPr>
      </w:pPr>
      <w:r w:rsidRPr="002235B1">
        <w:rPr>
          <w:rFonts w:ascii="Arial" w:hAnsi="Arial" w:cs="Arial"/>
          <w:b/>
          <w:sz w:val="24"/>
          <w:szCs w:val="24"/>
        </w:rPr>
        <w:t xml:space="preserve">Source: </w:t>
      </w:r>
      <w:r w:rsidRPr="002235B1">
        <w:rPr>
          <w:rFonts w:ascii="Arial" w:hAnsi="Arial" w:cs="Arial"/>
          <w:b/>
          <w:sz w:val="24"/>
          <w:szCs w:val="24"/>
        </w:rPr>
        <w:tab/>
        <w:t>Intel Corporation</w:t>
      </w:r>
    </w:p>
    <w:p w14:paraId="625ED2C5" w14:textId="130A3700" w:rsidR="00C933B5" w:rsidRPr="002235B1" w:rsidRDefault="00C933B5" w:rsidP="00C933B5">
      <w:pPr>
        <w:spacing w:after="0"/>
        <w:ind w:left="1988" w:hanging="1988"/>
        <w:jc w:val="both"/>
        <w:rPr>
          <w:rFonts w:ascii="Arial" w:hAnsi="Arial" w:cs="Arial"/>
          <w:b/>
          <w:sz w:val="24"/>
          <w:szCs w:val="24"/>
        </w:rPr>
      </w:pPr>
      <w:r w:rsidRPr="002235B1">
        <w:rPr>
          <w:rFonts w:ascii="Arial" w:hAnsi="Arial" w:cs="Arial"/>
          <w:b/>
          <w:sz w:val="24"/>
          <w:szCs w:val="24"/>
        </w:rPr>
        <w:t>Title:</w:t>
      </w:r>
      <w:r w:rsidRPr="002235B1">
        <w:rPr>
          <w:rFonts w:ascii="Arial" w:hAnsi="Arial" w:cs="Arial"/>
          <w:b/>
          <w:sz w:val="24"/>
          <w:szCs w:val="24"/>
        </w:rPr>
        <w:tab/>
      </w:r>
      <w:r w:rsidR="0050001A" w:rsidRPr="0050001A">
        <w:rPr>
          <w:rFonts w:ascii="Arial" w:hAnsi="Arial" w:cs="Arial"/>
          <w:b/>
          <w:sz w:val="24"/>
          <w:szCs w:val="24"/>
        </w:rPr>
        <w:t xml:space="preserve">Remaining details </w:t>
      </w:r>
      <w:r w:rsidR="0050001A">
        <w:rPr>
          <w:rFonts w:ascii="Arial" w:hAnsi="Arial" w:cs="Arial"/>
          <w:b/>
          <w:sz w:val="24"/>
          <w:szCs w:val="24"/>
        </w:rPr>
        <w:t>o</w:t>
      </w:r>
      <w:r w:rsidR="008914A3" w:rsidRPr="002235B1">
        <w:rPr>
          <w:rFonts w:ascii="Arial" w:hAnsi="Arial" w:cs="Arial"/>
          <w:b/>
          <w:sz w:val="24"/>
          <w:szCs w:val="24"/>
        </w:rPr>
        <w:t>n</w:t>
      </w:r>
      <w:r w:rsidR="00AE795E" w:rsidRPr="002235B1">
        <w:rPr>
          <w:rFonts w:ascii="Arial" w:hAnsi="Arial" w:cs="Arial"/>
          <w:b/>
          <w:sz w:val="24"/>
          <w:szCs w:val="24"/>
        </w:rPr>
        <w:t xml:space="preserve"> Msg3 PUSCH repetition</w:t>
      </w:r>
    </w:p>
    <w:p w14:paraId="6AC8B0BF" w14:textId="20A2F6F7" w:rsidR="00C933B5" w:rsidRPr="002235B1" w:rsidRDefault="00C933B5" w:rsidP="00C933B5">
      <w:pPr>
        <w:spacing w:after="0"/>
        <w:ind w:left="1988" w:hanging="1988"/>
        <w:jc w:val="both"/>
        <w:rPr>
          <w:rFonts w:ascii="Arial" w:hAnsi="Arial" w:cs="Arial"/>
          <w:b/>
          <w:sz w:val="24"/>
          <w:szCs w:val="24"/>
        </w:rPr>
      </w:pPr>
      <w:r w:rsidRPr="002235B1">
        <w:rPr>
          <w:rFonts w:ascii="Arial" w:hAnsi="Arial" w:cs="Arial"/>
          <w:b/>
          <w:sz w:val="24"/>
          <w:szCs w:val="24"/>
        </w:rPr>
        <w:t>Agenda item:</w:t>
      </w:r>
      <w:r w:rsidRPr="002235B1">
        <w:rPr>
          <w:rFonts w:ascii="Arial" w:hAnsi="Arial" w:cs="Arial"/>
          <w:b/>
          <w:sz w:val="24"/>
          <w:szCs w:val="24"/>
        </w:rPr>
        <w:tab/>
      </w:r>
      <w:r w:rsidR="00F408A3" w:rsidRPr="002235B1">
        <w:rPr>
          <w:rFonts w:ascii="Arial" w:hAnsi="Arial" w:cs="Arial"/>
          <w:b/>
          <w:sz w:val="24"/>
          <w:szCs w:val="24"/>
        </w:rPr>
        <w:t>8.8.</w:t>
      </w:r>
      <w:r w:rsidR="00C05411" w:rsidRPr="002235B1">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2235B1">
        <w:rPr>
          <w:rFonts w:ascii="Arial" w:hAnsi="Arial" w:cs="Arial"/>
          <w:b/>
          <w:sz w:val="24"/>
          <w:szCs w:val="24"/>
        </w:rPr>
        <w:t>Document for:</w:t>
      </w:r>
      <w:r w:rsidRPr="002235B1">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5FE69785" w:rsidR="00AE42A6" w:rsidRDefault="00D063B7" w:rsidP="00AE42A6">
      <w:pPr>
        <w:pStyle w:val="BodyText"/>
        <w:spacing w:before="120"/>
        <w:rPr>
          <w:lang w:val="en-US" w:eastAsia="zh-CN"/>
        </w:rPr>
      </w:pPr>
      <w:r w:rsidRPr="00D063B7">
        <w:rPr>
          <w:lang w:val="en-US" w:eastAsia="zh-CN"/>
        </w:rPr>
        <w:t>At the RAN1#10</w:t>
      </w:r>
      <w:r w:rsidR="006C1255">
        <w:rPr>
          <w:lang w:val="en-US" w:eastAsia="zh-CN"/>
        </w:rPr>
        <w:t>7</w:t>
      </w:r>
      <w:r w:rsidR="00655B61">
        <w:rPr>
          <w:lang w:val="en-US" w:eastAsia="zh-CN"/>
        </w:rPr>
        <w:t>b</w:t>
      </w:r>
      <w:r w:rsidRPr="00D063B7">
        <w:rPr>
          <w:lang w:val="en-US" w:eastAsia="zh-CN"/>
        </w:rPr>
        <w:t>-e meeting, the following agreements</w:t>
      </w:r>
      <w:r w:rsidR="001515C1">
        <w:rPr>
          <w:lang w:val="en-US" w:eastAsia="zh-CN"/>
        </w:rPr>
        <w:t xml:space="preserve"> and </w:t>
      </w:r>
      <w:r w:rsidR="00715B6A">
        <w:rPr>
          <w:lang w:val="en-US" w:eastAsia="zh-CN"/>
        </w:rPr>
        <w:t>conclusions</w:t>
      </w:r>
      <w:r w:rsidRPr="00D063B7">
        <w:rPr>
          <w:lang w:val="en-US" w:eastAsia="zh-CN"/>
        </w:rPr>
        <w:t xml:space="preserve"> were made regarding</w:t>
      </w:r>
      <w:r>
        <w:rPr>
          <w:lang w:val="en-US" w:eastAsia="zh-CN"/>
        </w:rPr>
        <w:t xml:space="preserve"> </w:t>
      </w:r>
      <w:r w:rsidR="00F14FEC" w:rsidRPr="00F14FEC">
        <w:rPr>
          <w:lang w:val="en-US" w:eastAsia="zh-CN"/>
        </w:rPr>
        <w:t>Msg3 PUSCH repetition</w:t>
      </w:r>
      <w:r w:rsidR="00AE42A6" w:rsidRPr="000D2D11">
        <w:rPr>
          <w:lang w:val="en-US" w:eastAsia="zh-CN"/>
        </w:rPr>
        <w:t xml:space="preserve"> </w:t>
      </w:r>
      <w:r w:rsidR="00E51E59">
        <w:rPr>
          <w:lang w:val="en-US" w:eastAsia="zh-CN"/>
        </w:rPr>
        <w:fldChar w:fldCharType="begin"/>
      </w:r>
      <w:r w:rsidR="00E51E59">
        <w:rPr>
          <w:lang w:val="en-US" w:eastAsia="zh-CN"/>
        </w:rPr>
        <w:instrText xml:space="preserve"> REF _Ref60045850 \r \h </w:instrText>
      </w:r>
      <w:r w:rsidR="00E51E59">
        <w:rPr>
          <w:lang w:val="en-US" w:eastAsia="zh-CN"/>
        </w:rPr>
      </w:r>
      <w:r w:rsidR="00E51E59">
        <w:rPr>
          <w:lang w:val="en-US" w:eastAsia="zh-CN"/>
        </w:rPr>
        <w:fldChar w:fldCharType="separate"/>
      </w:r>
      <w:r w:rsidR="001D7D7B">
        <w:rPr>
          <w:lang w:val="en-US" w:eastAsia="zh-CN"/>
        </w:rPr>
        <w:t>[1]</w:t>
      </w:r>
      <w:r w:rsidR="00E51E59">
        <w:rPr>
          <w:lang w:val="en-US" w:eastAsia="zh-CN"/>
        </w:rPr>
        <w:fldChar w:fldCharType="end"/>
      </w:r>
      <w:r w:rsidR="00AE42A6" w:rsidRPr="000D2D11">
        <w:rPr>
          <w:lang w:val="en-US" w:eastAsia="zh-CN"/>
        </w:rPr>
        <w:t>:</w:t>
      </w:r>
    </w:p>
    <w:p w14:paraId="571FC0A7" w14:textId="77777777" w:rsidR="00A062EF" w:rsidRPr="00A062EF" w:rsidRDefault="00A062EF" w:rsidP="00A062EF">
      <w:pPr>
        <w:overflowPunct/>
        <w:autoSpaceDE/>
        <w:autoSpaceDN/>
        <w:adjustRightInd/>
        <w:spacing w:before="120" w:after="120"/>
        <w:textAlignment w:val="auto"/>
        <w:rPr>
          <w:rFonts w:eastAsia="DengXian"/>
          <w:b/>
          <w:bCs/>
          <w:iCs/>
          <w:highlight w:val="green"/>
          <w:lang w:eastAsia="zh-CN"/>
        </w:rPr>
      </w:pPr>
      <w:r w:rsidRPr="00A062EF">
        <w:rPr>
          <w:rFonts w:eastAsia="DengXian"/>
          <w:b/>
          <w:bCs/>
          <w:iCs/>
          <w:highlight w:val="green"/>
          <w:lang w:eastAsia="zh-CN"/>
        </w:rPr>
        <w:t xml:space="preserve">Agreement </w:t>
      </w:r>
    </w:p>
    <w:p w14:paraId="782EA60C" w14:textId="77777777" w:rsidR="00A062EF" w:rsidRPr="00A062EF" w:rsidRDefault="00A062EF" w:rsidP="00E21B26">
      <w:pPr>
        <w:overflowPunct/>
        <w:autoSpaceDE/>
        <w:autoSpaceDN/>
        <w:adjustRightInd/>
        <w:spacing w:after="60"/>
        <w:textAlignment w:val="auto"/>
        <w:rPr>
          <w:rFonts w:eastAsia="Batang"/>
          <w:iCs/>
          <w:u w:val="single"/>
          <w:lang w:eastAsia="zh-CN"/>
        </w:rPr>
      </w:pPr>
      <w:r w:rsidRPr="00A062EF">
        <w:rPr>
          <w:rFonts w:eastAsia="Batang"/>
          <w:iCs/>
          <w:lang w:eastAsia="zh-CN"/>
        </w:rPr>
        <w:t xml:space="preserve">Regarding </w:t>
      </w:r>
      <w:r w:rsidRPr="00A062EF">
        <w:rPr>
          <w:rFonts w:eastAsia="Batang"/>
          <w:iCs/>
          <w:lang w:val="en-GB"/>
        </w:rPr>
        <w:t xml:space="preserve">how a UE should interpret </w:t>
      </w:r>
      <w:r w:rsidRPr="00A062EF">
        <w:rPr>
          <w:rFonts w:eastAsia="Batang"/>
          <w:iCs/>
          <w:color w:val="000000"/>
          <w:shd w:val="clear" w:color="auto" w:fill="FFFFFF"/>
          <w:lang w:val="en-GB"/>
        </w:rPr>
        <w:t>MCS information field</w:t>
      </w:r>
      <w:r w:rsidRPr="00A062EF">
        <w:rPr>
          <w:rFonts w:eastAsia="Batang"/>
          <w:iCs/>
          <w:lang w:val="en-GB"/>
        </w:rPr>
        <w:t> for indication of the number of repetitions</w:t>
      </w:r>
      <w:r w:rsidRPr="00A062EF">
        <w:rPr>
          <w:rFonts w:eastAsia="Batang"/>
          <w:iCs/>
          <w:u w:val="single"/>
          <w:lang w:val="en-GB"/>
        </w:rPr>
        <w:t xml:space="preserve"> </w:t>
      </w:r>
      <w:r w:rsidRPr="00A062EF">
        <w:rPr>
          <w:rFonts w:eastAsia="Batang"/>
          <w:iCs/>
          <w:color w:val="000000"/>
          <w:u w:val="single"/>
          <w:lang w:val="en-GB"/>
        </w:rPr>
        <w:t>for the case of CBRA</w:t>
      </w:r>
      <w:r w:rsidRPr="00A062EF">
        <w:rPr>
          <w:rFonts w:eastAsia="Batang"/>
          <w:iCs/>
          <w:u w:val="single"/>
          <w:lang w:eastAsia="zh-CN"/>
        </w:rPr>
        <w:t>, Option 1 is supported.</w:t>
      </w:r>
    </w:p>
    <w:p w14:paraId="30A52354" w14:textId="77777777" w:rsidR="00A062EF" w:rsidRPr="00A062EF" w:rsidRDefault="00A062EF" w:rsidP="00E21B26">
      <w:pPr>
        <w:widowControl w:val="0"/>
        <w:numPr>
          <w:ilvl w:val="0"/>
          <w:numId w:val="24"/>
        </w:numPr>
        <w:overflowPunct/>
        <w:autoSpaceDE/>
        <w:autoSpaceDN/>
        <w:adjustRightInd/>
        <w:snapToGrid w:val="0"/>
        <w:spacing w:after="60"/>
        <w:jc w:val="both"/>
        <w:textAlignment w:val="auto"/>
        <w:rPr>
          <w:rFonts w:eastAsia="Batang"/>
          <w:iCs/>
          <w:lang w:val="en-GB" w:eastAsia="x-none"/>
        </w:rPr>
      </w:pPr>
      <w:r w:rsidRPr="00A062EF">
        <w:rPr>
          <w:rFonts w:eastAsia="Batang"/>
          <w:iCs/>
          <w:lang w:val="en-GB" w:eastAsia="x-none"/>
        </w:rPr>
        <w:t>When a UE requests Msg3</w:t>
      </w:r>
      <w:r w:rsidRPr="00A062EF">
        <w:rPr>
          <w:rFonts w:eastAsia="Batang"/>
          <w:iCs/>
          <w:lang w:eastAsia="zh-CN"/>
        </w:rPr>
        <w:t xml:space="preserve"> </w:t>
      </w:r>
      <w:r w:rsidRPr="00A062EF">
        <w:rPr>
          <w:rFonts w:eastAsia="Batang"/>
          <w:iCs/>
          <w:lang w:val="en-GB" w:eastAsia="x-none"/>
        </w:rPr>
        <w:t xml:space="preserve">repetition, the repurposed </w:t>
      </w:r>
      <w:r w:rsidRPr="00A062EF">
        <w:rPr>
          <w:rFonts w:eastAsia="Batang"/>
          <w:iCs/>
          <w:lang w:eastAsia="zh-CN"/>
        </w:rPr>
        <w:t xml:space="preserve">MCS </w:t>
      </w:r>
      <w:r w:rsidRPr="00A062EF">
        <w:rPr>
          <w:rFonts w:eastAsia="Batang"/>
          <w:iCs/>
          <w:lang w:val="en-GB" w:eastAsia="x-none"/>
        </w:rPr>
        <w:t>information field is applied. gNB schedules Msg3 with or without repetition for the UE requesting Msg3 repetition.</w:t>
      </w:r>
    </w:p>
    <w:p w14:paraId="4A4928DA" w14:textId="77777777" w:rsidR="00A062EF" w:rsidRPr="00A062EF" w:rsidRDefault="00A062EF" w:rsidP="00E21B26">
      <w:pPr>
        <w:widowControl w:val="0"/>
        <w:numPr>
          <w:ilvl w:val="1"/>
          <w:numId w:val="24"/>
        </w:numPr>
        <w:tabs>
          <w:tab w:val="left" w:pos="840"/>
        </w:tabs>
        <w:overflowPunct/>
        <w:autoSpaceDE/>
        <w:autoSpaceDN/>
        <w:adjustRightInd/>
        <w:snapToGrid w:val="0"/>
        <w:spacing w:after="60"/>
        <w:jc w:val="both"/>
        <w:textAlignment w:val="auto"/>
        <w:rPr>
          <w:rFonts w:eastAsia="Batang"/>
          <w:iCs/>
          <w:lang w:val="en-GB" w:eastAsia="x-none"/>
        </w:rPr>
      </w:pPr>
      <w:r w:rsidRPr="00A062EF">
        <w:rPr>
          <w:rFonts w:eastAsia="Batang"/>
          <w:iCs/>
          <w:lang w:val="en-GB" w:eastAsia="x-none"/>
        </w:rPr>
        <w:t xml:space="preserve">Repetition factor K=1 </w:t>
      </w:r>
      <w:r w:rsidRPr="00A062EF">
        <w:rPr>
          <w:rFonts w:eastAsia="Batang"/>
          <w:iCs/>
          <w:lang w:eastAsia="zh-CN"/>
        </w:rPr>
        <w:t xml:space="preserve">is included in </w:t>
      </w:r>
      <w:r w:rsidRPr="00A062EF">
        <w:rPr>
          <w:iCs/>
          <w:lang w:eastAsia="zh-CN"/>
        </w:rPr>
        <w:t>the four candidate repetition factors</w:t>
      </w:r>
      <w:r w:rsidRPr="00A062EF">
        <w:rPr>
          <w:rFonts w:eastAsia="Batang"/>
          <w:iCs/>
          <w:lang w:eastAsia="zh-CN"/>
        </w:rPr>
        <w:t xml:space="preserve"> used for repetition indication. </w:t>
      </w:r>
    </w:p>
    <w:p w14:paraId="73B11D24" w14:textId="77777777" w:rsidR="00A062EF" w:rsidRPr="00A062EF" w:rsidRDefault="00A062EF" w:rsidP="00E21B26">
      <w:pPr>
        <w:widowControl w:val="0"/>
        <w:numPr>
          <w:ilvl w:val="0"/>
          <w:numId w:val="24"/>
        </w:numPr>
        <w:overflowPunct/>
        <w:autoSpaceDE/>
        <w:autoSpaceDN/>
        <w:adjustRightInd/>
        <w:snapToGrid w:val="0"/>
        <w:spacing w:after="60"/>
        <w:jc w:val="both"/>
        <w:textAlignment w:val="auto"/>
        <w:rPr>
          <w:rFonts w:eastAsia="Batang"/>
          <w:iCs/>
          <w:lang w:eastAsia="zh-CN"/>
        </w:rPr>
      </w:pPr>
      <w:r w:rsidRPr="00A062EF">
        <w:rPr>
          <w:rFonts w:eastAsia="Batang"/>
          <w:iCs/>
          <w:lang w:eastAsia="zh-CN"/>
        </w:rPr>
        <w:t>When the UE doesn’t request Msg3 repetition (including legacy UE), the legacy MCS information field is applied. gNB schedules Msg3 without repetition for the UE not requesting Msg3 repetition.</w:t>
      </w:r>
    </w:p>
    <w:p w14:paraId="6CB7E822" w14:textId="77777777" w:rsidR="00A062EF" w:rsidRPr="00A062EF" w:rsidRDefault="00A062EF" w:rsidP="00A062EF">
      <w:pPr>
        <w:overflowPunct/>
        <w:autoSpaceDE/>
        <w:autoSpaceDN/>
        <w:adjustRightInd/>
        <w:spacing w:before="120" w:after="120"/>
        <w:textAlignment w:val="auto"/>
        <w:rPr>
          <w:rFonts w:eastAsia="DengXian"/>
          <w:b/>
          <w:bCs/>
          <w:iCs/>
          <w:highlight w:val="green"/>
          <w:lang w:eastAsia="zh-CN"/>
        </w:rPr>
      </w:pPr>
      <w:r w:rsidRPr="00A062EF">
        <w:rPr>
          <w:rFonts w:eastAsia="DengXian"/>
          <w:b/>
          <w:bCs/>
          <w:iCs/>
          <w:highlight w:val="green"/>
          <w:lang w:eastAsia="zh-CN"/>
        </w:rPr>
        <w:t xml:space="preserve">Agreement </w:t>
      </w:r>
    </w:p>
    <w:p w14:paraId="66515C81" w14:textId="77777777" w:rsidR="00A062EF" w:rsidRPr="00A062EF" w:rsidRDefault="00A062EF" w:rsidP="00E21B26">
      <w:pPr>
        <w:overflowPunct/>
        <w:autoSpaceDE/>
        <w:autoSpaceDN/>
        <w:adjustRightInd/>
        <w:spacing w:afterLines="50" w:after="120"/>
        <w:textAlignment w:val="auto"/>
        <w:rPr>
          <w:iCs/>
          <w:lang w:eastAsia="zh-CN"/>
        </w:rPr>
      </w:pPr>
      <w:r w:rsidRPr="00A062EF">
        <w:rPr>
          <w:iCs/>
          <w:lang w:eastAsia="zh-CN"/>
        </w:rPr>
        <w:t xml:space="preserve">The 3 LSB </w:t>
      </w:r>
      <w:r w:rsidRPr="00A062EF">
        <w:rPr>
          <w:rFonts w:eastAsia="DengXian"/>
          <w:iCs/>
          <w:lang w:val="en-GB" w:eastAsia="zh-CN"/>
        </w:rPr>
        <w:t>bit</w:t>
      </w:r>
      <w:r w:rsidRPr="00A062EF">
        <w:rPr>
          <w:rFonts w:eastAsia="DengXian"/>
          <w:iCs/>
          <w:lang w:eastAsia="zh-CN"/>
        </w:rPr>
        <w:t>s of</w:t>
      </w:r>
      <w:r w:rsidRPr="00A062EF">
        <w:rPr>
          <w:rFonts w:eastAsia="DengXian"/>
          <w:iCs/>
          <w:lang w:val="en-GB" w:eastAsia="zh-CN"/>
        </w:rPr>
        <w:t xml:space="preserve"> MCS </w:t>
      </w:r>
      <w:r w:rsidRPr="00A062EF">
        <w:rPr>
          <w:rFonts w:eastAsia="DengXian"/>
          <w:iCs/>
          <w:lang w:eastAsia="zh-CN"/>
        </w:rPr>
        <w:t xml:space="preserve">information field </w:t>
      </w:r>
      <w:r w:rsidRPr="00A062EF">
        <w:rPr>
          <w:rFonts w:eastAsia="Batang"/>
          <w:iCs/>
          <w:lang w:eastAsia="zh-CN"/>
        </w:rPr>
        <w:t xml:space="preserve">in </w:t>
      </w:r>
      <w:r w:rsidRPr="00A062EF">
        <w:rPr>
          <w:rFonts w:eastAsia="Batang"/>
          <w:iCs/>
          <w:lang w:val="en-GB"/>
        </w:rPr>
        <w:t>DCI format 0_0 with CRC scrambled by the TC-RNTI</w:t>
      </w:r>
      <w:r w:rsidRPr="00A062EF">
        <w:rPr>
          <w:iCs/>
          <w:lang w:eastAsia="zh-CN"/>
        </w:rPr>
        <w:t xml:space="preserve"> </w:t>
      </w:r>
      <w:r w:rsidRPr="00A062EF">
        <w:rPr>
          <w:rFonts w:eastAsia="DengXian"/>
          <w:iCs/>
          <w:lang w:eastAsia="zh-CN"/>
        </w:rPr>
        <w:t xml:space="preserve">is used </w:t>
      </w:r>
      <w:r w:rsidRPr="00A062EF">
        <w:rPr>
          <w:rFonts w:eastAsia="DengXian"/>
          <w:iCs/>
          <w:lang w:val="en-GB" w:eastAsia="zh-CN"/>
        </w:rPr>
        <w:t xml:space="preserve">to indicate </w:t>
      </w:r>
      <w:r w:rsidRPr="00A062EF">
        <w:rPr>
          <w:rFonts w:eastAsia="DengXian"/>
          <w:iCs/>
          <w:lang w:eastAsia="zh-CN"/>
        </w:rPr>
        <w:t xml:space="preserve">one value from </w:t>
      </w:r>
      <w:r w:rsidRPr="00A062EF">
        <w:rPr>
          <w:rFonts w:eastAsia="DengXian"/>
          <w:iCs/>
          <w:lang w:val="en-GB" w:eastAsia="zh-CN"/>
        </w:rPr>
        <w:t xml:space="preserve">8 </w:t>
      </w:r>
      <w:r w:rsidRPr="00A062EF">
        <w:rPr>
          <w:rFonts w:eastAsia="DengXian"/>
          <w:iCs/>
          <w:lang w:eastAsia="zh-CN"/>
        </w:rPr>
        <w:t xml:space="preserve">candidate </w:t>
      </w:r>
      <w:r w:rsidRPr="00A062EF">
        <w:rPr>
          <w:rFonts w:eastAsia="DengXian"/>
          <w:iCs/>
          <w:lang w:eastAsia="ja-JP"/>
        </w:rPr>
        <w:t>MCS indexes</w:t>
      </w:r>
      <w:r w:rsidRPr="00A062EF">
        <w:rPr>
          <w:rFonts w:eastAsia="DengXian"/>
          <w:iCs/>
          <w:lang w:eastAsia="zh-CN"/>
        </w:rPr>
        <w:t xml:space="preserve"> </w:t>
      </w:r>
      <w:r w:rsidRPr="00A062EF">
        <w:rPr>
          <w:rFonts w:eastAsia="DengXian"/>
          <w:iCs/>
          <w:lang w:val="en-GB" w:eastAsia="zh-CN"/>
        </w:rPr>
        <w:t xml:space="preserve">for </w:t>
      </w:r>
      <w:r w:rsidRPr="00A062EF">
        <w:rPr>
          <w:rFonts w:eastAsia="DengXian"/>
          <w:iCs/>
          <w:lang w:eastAsia="zh-CN"/>
        </w:rPr>
        <w:t>M</w:t>
      </w:r>
      <w:r w:rsidRPr="00A062EF">
        <w:rPr>
          <w:rFonts w:eastAsia="DengXian"/>
          <w:iCs/>
          <w:lang w:val="en-GB" w:eastAsia="zh-CN"/>
        </w:rPr>
        <w:t>sg3 retransmission</w:t>
      </w:r>
      <w:r w:rsidRPr="00A062EF">
        <w:rPr>
          <w:rFonts w:eastAsia="DengXian"/>
          <w:iCs/>
          <w:lang w:eastAsia="zh-CN"/>
        </w:rPr>
        <w:t>.</w:t>
      </w:r>
    </w:p>
    <w:p w14:paraId="5A56C051" w14:textId="77777777" w:rsidR="00A062EF" w:rsidRPr="00A062EF" w:rsidRDefault="00A062EF" w:rsidP="00E21B26">
      <w:pPr>
        <w:numPr>
          <w:ilvl w:val="0"/>
          <w:numId w:val="24"/>
        </w:numPr>
        <w:tabs>
          <w:tab w:val="left" w:pos="420"/>
        </w:tabs>
        <w:overflowPunct/>
        <w:autoSpaceDE/>
        <w:autoSpaceDN/>
        <w:adjustRightInd/>
        <w:snapToGrid w:val="0"/>
        <w:spacing w:afterLines="50" w:after="120"/>
        <w:jc w:val="both"/>
        <w:textAlignment w:val="auto"/>
        <w:rPr>
          <w:rFonts w:eastAsia="Batang"/>
          <w:iCs/>
          <w:lang w:eastAsia="zh-CN"/>
        </w:rPr>
      </w:pPr>
      <w:r w:rsidRPr="00A062EF">
        <w:rPr>
          <w:rFonts w:eastAsia="DengXian"/>
          <w:iCs/>
          <w:lang w:eastAsia="zh-CN"/>
        </w:rPr>
        <w:t xml:space="preserve">The </w:t>
      </w:r>
      <w:r w:rsidRPr="00A062EF">
        <w:rPr>
          <w:rFonts w:eastAsia="DengXian"/>
          <w:iCs/>
          <w:lang w:val="en-GB" w:eastAsia="zh-CN"/>
        </w:rPr>
        <w:t xml:space="preserve">8 </w:t>
      </w:r>
      <w:r w:rsidRPr="00A062EF">
        <w:rPr>
          <w:rFonts w:eastAsia="DengXian"/>
          <w:iCs/>
          <w:lang w:eastAsia="zh-CN"/>
        </w:rPr>
        <w:t xml:space="preserve">candidate </w:t>
      </w:r>
      <w:r w:rsidRPr="00A062EF">
        <w:rPr>
          <w:rFonts w:eastAsia="DengXian"/>
          <w:iCs/>
          <w:lang w:eastAsia="ja-JP"/>
        </w:rPr>
        <w:t>MCS indexes</w:t>
      </w:r>
      <w:r w:rsidRPr="00A062EF">
        <w:rPr>
          <w:rFonts w:eastAsia="DengXian"/>
          <w:iCs/>
          <w:lang w:eastAsia="zh-CN"/>
        </w:rPr>
        <w:t xml:space="preserve"> can be configured by SIB1, </w:t>
      </w:r>
      <w:r w:rsidRPr="00A062EF">
        <w:rPr>
          <w:iCs/>
          <w:lang w:eastAsia="zh-CN"/>
        </w:rPr>
        <w:t xml:space="preserve">MCS 0~7 are applied if the configuration is absent. </w:t>
      </w:r>
      <w:r w:rsidRPr="00A062EF">
        <w:rPr>
          <w:rFonts w:eastAsia="DengXian"/>
          <w:iCs/>
          <w:lang w:eastAsia="zh-CN"/>
        </w:rPr>
        <w:t xml:space="preserve">The first </w:t>
      </w:r>
      <w:r w:rsidRPr="00A062EF">
        <w:rPr>
          <w:rFonts w:eastAsia="DengXian"/>
          <w:iCs/>
          <w:lang w:val="en-GB" w:eastAsia="zh-CN"/>
        </w:rPr>
        <w:t xml:space="preserve">4 </w:t>
      </w:r>
      <w:r w:rsidRPr="00A062EF">
        <w:rPr>
          <w:rFonts w:eastAsia="DengXian"/>
          <w:iCs/>
          <w:lang w:eastAsia="ja-JP"/>
        </w:rPr>
        <w:t>indexes</w:t>
      </w:r>
      <w:r w:rsidRPr="00A062EF">
        <w:rPr>
          <w:rFonts w:eastAsia="DengXian"/>
          <w:iCs/>
          <w:lang w:val="en-GB" w:eastAsia="zh-CN"/>
        </w:rPr>
        <w:t xml:space="preserve"> of the 8 </w:t>
      </w:r>
      <w:r w:rsidRPr="00A062EF">
        <w:rPr>
          <w:rFonts w:eastAsia="DengXian"/>
          <w:iCs/>
          <w:lang w:eastAsia="zh-CN"/>
        </w:rPr>
        <w:t xml:space="preserve">candidate </w:t>
      </w:r>
      <w:r w:rsidRPr="00A062EF">
        <w:rPr>
          <w:rFonts w:eastAsia="DengXian"/>
          <w:iCs/>
          <w:lang w:eastAsia="ja-JP"/>
        </w:rPr>
        <w:t>MCS indexes</w:t>
      </w:r>
      <w:r w:rsidRPr="00A062EF">
        <w:rPr>
          <w:rFonts w:eastAsia="DengXian"/>
          <w:iCs/>
          <w:lang w:val="en-GB" w:eastAsia="zh-CN"/>
        </w:rPr>
        <w:t xml:space="preserve"> are used for </w:t>
      </w:r>
      <w:r w:rsidRPr="00A062EF">
        <w:rPr>
          <w:rFonts w:eastAsia="DengXian"/>
          <w:iCs/>
          <w:lang w:eastAsia="zh-CN"/>
        </w:rPr>
        <w:t xml:space="preserve">initial PUSCH transmission scheduled by </w:t>
      </w:r>
      <w:r w:rsidRPr="00A062EF">
        <w:rPr>
          <w:rFonts w:eastAsia="DengXian"/>
          <w:iCs/>
          <w:lang w:val="en-GB" w:eastAsia="zh-CN"/>
        </w:rPr>
        <w:t>RAR UL grant</w:t>
      </w:r>
      <w:r w:rsidRPr="00A062EF">
        <w:rPr>
          <w:rFonts w:eastAsia="DengXian"/>
          <w:iCs/>
          <w:lang w:eastAsia="zh-CN"/>
        </w:rPr>
        <w:t>.</w:t>
      </w:r>
    </w:p>
    <w:p w14:paraId="4D1CBC24" w14:textId="77777777" w:rsidR="00A062EF" w:rsidRPr="00A062EF" w:rsidRDefault="00A062EF" w:rsidP="00A062EF">
      <w:pPr>
        <w:overflowPunct/>
        <w:autoSpaceDE/>
        <w:autoSpaceDN/>
        <w:adjustRightInd/>
        <w:spacing w:before="120" w:after="120"/>
        <w:textAlignment w:val="auto"/>
        <w:rPr>
          <w:rFonts w:eastAsia="DengXian"/>
          <w:b/>
          <w:bCs/>
          <w:iCs/>
          <w:highlight w:val="green"/>
          <w:lang w:eastAsia="zh-CN"/>
        </w:rPr>
      </w:pPr>
      <w:r w:rsidRPr="00A062EF">
        <w:rPr>
          <w:rFonts w:eastAsia="DengXian"/>
          <w:b/>
          <w:bCs/>
          <w:iCs/>
          <w:highlight w:val="green"/>
          <w:lang w:eastAsia="zh-CN"/>
        </w:rPr>
        <w:t xml:space="preserve">Agreement </w:t>
      </w:r>
    </w:p>
    <w:p w14:paraId="626A8D50" w14:textId="77777777" w:rsidR="00A062EF" w:rsidRPr="00A062EF" w:rsidRDefault="00A062EF" w:rsidP="00A062EF">
      <w:pPr>
        <w:overflowPunct/>
        <w:autoSpaceDE/>
        <w:autoSpaceDN/>
        <w:adjustRightInd/>
        <w:spacing w:afterLines="50" w:after="120"/>
        <w:textAlignment w:val="auto"/>
        <w:rPr>
          <w:rFonts w:eastAsia="DengXian"/>
          <w:iCs/>
          <w:lang w:eastAsia="zh-CN"/>
        </w:rPr>
      </w:pPr>
      <w:r w:rsidRPr="00A062EF">
        <w:rPr>
          <w:rFonts w:eastAsia="Batang"/>
          <w:iCs/>
          <w:color w:val="000000"/>
          <w:shd w:val="clear" w:color="auto" w:fill="FFFFFF"/>
          <w:lang w:val="en-GB"/>
        </w:rPr>
        <w:t>For the number of repetitions configured by numberOfMsg3Repetitions, support {1, 2, 3, 4, 7, 8, 12, 16}.</w:t>
      </w:r>
    </w:p>
    <w:p w14:paraId="2CBC26E8" w14:textId="77777777" w:rsidR="00A062EF" w:rsidRPr="00A062EF" w:rsidRDefault="00A062EF" w:rsidP="00A062EF">
      <w:pPr>
        <w:overflowPunct/>
        <w:autoSpaceDE/>
        <w:autoSpaceDN/>
        <w:adjustRightInd/>
        <w:spacing w:before="120" w:after="120"/>
        <w:textAlignment w:val="auto"/>
        <w:rPr>
          <w:rFonts w:ascii="Times" w:eastAsia="Yu Mincho" w:hAnsi="Times"/>
          <w:b/>
          <w:bCs/>
          <w:iCs/>
          <w:szCs w:val="24"/>
          <w:u w:val="single"/>
          <w:lang w:eastAsia="ja-JP"/>
        </w:rPr>
      </w:pPr>
      <w:r w:rsidRPr="00A062EF">
        <w:rPr>
          <w:rFonts w:ascii="Times" w:eastAsia="Yu Mincho" w:hAnsi="Times"/>
          <w:b/>
          <w:bCs/>
          <w:iCs/>
          <w:szCs w:val="24"/>
          <w:u w:val="single"/>
          <w:lang w:eastAsia="ja-JP"/>
        </w:rPr>
        <w:t>Conclusion</w:t>
      </w:r>
    </w:p>
    <w:p w14:paraId="492D5AE3" w14:textId="08BF89DA" w:rsidR="00A062EF" w:rsidRPr="00A062EF" w:rsidRDefault="00A062EF" w:rsidP="00A062EF">
      <w:pPr>
        <w:overflowPunct/>
        <w:autoSpaceDE/>
        <w:autoSpaceDN/>
        <w:adjustRightInd/>
        <w:spacing w:after="120"/>
        <w:textAlignment w:val="auto"/>
        <w:rPr>
          <w:rFonts w:eastAsia="DengXian"/>
          <w:iCs/>
          <w:lang w:val="en-GB"/>
        </w:rPr>
      </w:pPr>
      <w:r w:rsidRPr="00A062EF">
        <w:rPr>
          <w:rFonts w:eastAsia="Batang"/>
          <w:iCs/>
          <w:lang w:val="en-GB"/>
        </w:rPr>
        <w:t xml:space="preserve">For Rel-17 CE WI, Issue (4~7) in Section 2.6 of </w:t>
      </w:r>
      <w:hyperlink r:id="rId12" w:history="1">
        <w:r w:rsidRPr="00A062EF">
          <w:rPr>
            <w:rFonts w:eastAsia="Batang"/>
            <w:iCs/>
            <w:color w:val="0000FF"/>
            <w:u w:val="single"/>
            <w:lang w:val="en-GB"/>
          </w:rPr>
          <w:t>R1-2200712</w:t>
        </w:r>
      </w:hyperlink>
      <w:r w:rsidRPr="00A062EF">
        <w:rPr>
          <w:rFonts w:eastAsia="Batang"/>
          <w:iCs/>
          <w:lang w:val="en-GB"/>
        </w:rPr>
        <w:t xml:space="preserve"> will not be discussed in RAN1 in future meetings, and issue (1~3) in Section 2.6 of </w:t>
      </w:r>
      <w:hyperlink r:id="rId13" w:history="1">
        <w:r w:rsidRPr="00A062EF">
          <w:rPr>
            <w:rFonts w:eastAsia="Batang"/>
            <w:iCs/>
            <w:color w:val="0000FF"/>
            <w:u w:val="single"/>
            <w:lang w:val="en-GB"/>
          </w:rPr>
          <w:t>R1-2200712</w:t>
        </w:r>
      </w:hyperlink>
      <w:r w:rsidRPr="00A062EF">
        <w:rPr>
          <w:rFonts w:eastAsia="Batang"/>
          <w:iCs/>
          <w:lang w:val="en-GB"/>
        </w:rPr>
        <w:t xml:space="preserve"> can only be discussed in RAN1 if requested by other WGs. </w:t>
      </w:r>
    </w:p>
    <w:p w14:paraId="6C0490AD" w14:textId="77777777" w:rsidR="00A062EF" w:rsidRPr="00A062EF" w:rsidRDefault="00A062EF" w:rsidP="00A062EF">
      <w:pPr>
        <w:overflowPunct/>
        <w:autoSpaceDE/>
        <w:autoSpaceDN/>
        <w:adjustRightInd/>
        <w:spacing w:before="120" w:after="120"/>
        <w:textAlignment w:val="auto"/>
        <w:rPr>
          <w:rFonts w:eastAsia="DengXian"/>
          <w:b/>
          <w:bCs/>
          <w:iCs/>
          <w:highlight w:val="green"/>
          <w:lang w:eastAsia="zh-CN"/>
        </w:rPr>
      </w:pPr>
      <w:r w:rsidRPr="00A062EF">
        <w:rPr>
          <w:rFonts w:eastAsia="DengXian" w:hint="eastAsia"/>
          <w:b/>
          <w:bCs/>
          <w:iCs/>
          <w:highlight w:val="green"/>
          <w:lang w:eastAsia="zh-CN"/>
        </w:rPr>
        <w:t>Agreement</w:t>
      </w:r>
    </w:p>
    <w:p w14:paraId="062F315D" w14:textId="77777777" w:rsidR="00A062EF" w:rsidRPr="00A062EF" w:rsidRDefault="00A062EF" w:rsidP="00A062EF">
      <w:pPr>
        <w:shd w:val="clear" w:color="auto" w:fill="FFFFFF"/>
        <w:overflowPunct/>
        <w:autoSpaceDE/>
        <w:autoSpaceDN/>
        <w:adjustRightInd/>
        <w:spacing w:after="0"/>
        <w:textAlignment w:val="auto"/>
        <w:rPr>
          <w:rFonts w:ascii="Times" w:eastAsia="Batang" w:hAnsi="Times"/>
          <w:szCs w:val="24"/>
          <w:lang w:val="en-GB"/>
        </w:rPr>
      </w:pPr>
      <w:r w:rsidRPr="00A062EF">
        <w:rPr>
          <w:rFonts w:ascii="Times" w:eastAsia="Batang" w:hAnsi="Times" w:hint="eastAsia"/>
          <w:szCs w:val="24"/>
          <w:lang w:val="en-GB"/>
        </w:rPr>
        <w:t>All slots are considered as available slots for Msg3 repetition for both FD-FDD UEs and HD-FDD RedCap UEs.</w:t>
      </w:r>
    </w:p>
    <w:p w14:paraId="5B8581A5" w14:textId="77777777" w:rsidR="00A062EF" w:rsidRPr="00A062EF" w:rsidRDefault="00A062EF" w:rsidP="00A062EF">
      <w:pPr>
        <w:overflowPunct/>
        <w:autoSpaceDE/>
        <w:autoSpaceDN/>
        <w:adjustRightInd/>
        <w:spacing w:before="120" w:after="120"/>
        <w:textAlignment w:val="auto"/>
        <w:rPr>
          <w:rFonts w:eastAsia="DengXian"/>
          <w:b/>
          <w:bCs/>
          <w:iCs/>
          <w:highlight w:val="green"/>
          <w:lang w:eastAsia="zh-CN"/>
        </w:rPr>
      </w:pPr>
      <w:r w:rsidRPr="00A062EF">
        <w:rPr>
          <w:rFonts w:eastAsia="DengXian"/>
          <w:b/>
          <w:bCs/>
          <w:iCs/>
          <w:highlight w:val="green"/>
          <w:lang w:eastAsia="zh-CN"/>
        </w:rPr>
        <w:t>Agreement</w:t>
      </w:r>
    </w:p>
    <w:p w14:paraId="2BCB6E02" w14:textId="77777777" w:rsidR="00A062EF" w:rsidRPr="00A062EF" w:rsidRDefault="00A062EF" w:rsidP="00A062EF">
      <w:pPr>
        <w:overflowPunct/>
        <w:autoSpaceDE/>
        <w:autoSpaceDN/>
        <w:adjustRightInd/>
        <w:spacing w:after="0"/>
        <w:textAlignment w:val="auto"/>
        <w:rPr>
          <w:rFonts w:eastAsia="Batang"/>
          <w:szCs w:val="24"/>
          <w:shd w:val="clear" w:color="auto" w:fill="FFFFFF"/>
          <w:lang w:eastAsia="zh-CN"/>
        </w:rPr>
      </w:pPr>
      <w:r w:rsidRPr="00A062EF">
        <w:rPr>
          <w:rFonts w:eastAsia="Batang"/>
          <w:szCs w:val="24"/>
          <w:shd w:val="clear" w:color="auto" w:fill="FFFFFF"/>
          <w:lang w:eastAsia="zh-CN"/>
        </w:rPr>
        <w:t xml:space="preserve">Introduce the following the RRC parameter for indication of the number of repetitions for PUSCH repetition scheduled by RAR UL grant and DCI format 0_0 with CRC scrambled by TC-RNTI. </w:t>
      </w:r>
    </w:p>
    <w:p w14:paraId="36481F1D" w14:textId="77777777" w:rsidR="00A062EF" w:rsidRPr="00A062EF" w:rsidRDefault="00A062EF" w:rsidP="00A062EF">
      <w:pPr>
        <w:overflowPunct/>
        <w:autoSpaceDE/>
        <w:autoSpaceDN/>
        <w:adjustRightInd/>
        <w:spacing w:after="0"/>
        <w:textAlignment w:val="auto"/>
        <w:rPr>
          <w:rFonts w:eastAsia="Batang"/>
          <w:color w:val="FF0000"/>
          <w:szCs w:val="24"/>
          <w:shd w:val="clear" w:color="auto" w:fill="FFFFFF"/>
          <w:lang w:eastAsia="zh-CN"/>
        </w:rPr>
      </w:pPr>
    </w:p>
    <w:tbl>
      <w:tblPr>
        <w:tblW w:w="10242" w:type="dxa"/>
        <w:tblLayout w:type="fixed"/>
        <w:tblLook w:val="04A0" w:firstRow="1" w:lastRow="0" w:firstColumn="1" w:lastColumn="0" w:noHBand="0" w:noVBand="1"/>
      </w:tblPr>
      <w:tblGrid>
        <w:gridCol w:w="534"/>
        <w:gridCol w:w="567"/>
        <w:gridCol w:w="708"/>
        <w:gridCol w:w="583"/>
        <w:gridCol w:w="977"/>
        <w:gridCol w:w="814"/>
        <w:gridCol w:w="559"/>
        <w:gridCol w:w="716"/>
        <w:gridCol w:w="809"/>
        <w:gridCol w:w="708"/>
        <w:gridCol w:w="3267"/>
      </w:tblGrid>
      <w:tr w:rsidR="00A062EF" w:rsidRPr="00A062EF" w14:paraId="7DE2C45C" w14:textId="77777777" w:rsidTr="0075589F">
        <w:trPr>
          <w:trHeight w:val="925"/>
        </w:trPr>
        <w:tc>
          <w:tcPr>
            <w:tcW w:w="534" w:type="dxa"/>
            <w:tcBorders>
              <w:top w:val="single" w:sz="4" w:space="0" w:color="auto"/>
              <w:left w:val="single" w:sz="4" w:space="0" w:color="auto"/>
              <w:bottom w:val="single" w:sz="4" w:space="0" w:color="auto"/>
              <w:right w:val="single" w:sz="4" w:space="0" w:color="auto"/>
            </w:tcBorders>
            <w:shd w:val="clear" w:color="000000" w:fill="00B0F0"/>
            <w:vAlign w:val="center"/>
          </w:tcPr>
          <w:p w14:paraId="07DE73F4"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WI code</w:t>
            </w:r>
          </w:p>
        </w:tc>
        <w:tc>
          <w:tcPr>
            <w:tcW w:w="567" w:type="dxa"/>
            <w:tcBorders>
              <w:top w:val="single" w:sz="4" w:space="0" w:color="auto"/>
              <w:left w:val="nil"/>
              <w:bottom w:val="single" w:sz="4" w:space="0" w:color="auto"/>
              <w:right w:val="single" w:sz="4" w:space="0" w:color="auto"/>
            </w:tcBorders>
            <w:shd w:val="clear" w:color="000000" w:fill="00B0F0"/>
            <w:vAlign w:val="center"/>
          </w:tcPr>
          <w:p w14:paraId="7C131800"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Sub-feature group</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038CB955"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Parameter name in the spec</w:t>
            </w:r>
          </w:p>
        </w:tc>
        <w:tc>
          <w:tcPr>
            <w:tcW w:w="583" w:type="dxa"/>
            <w:tcBorders>
              <w:top w:val="single" w:sz="4" w:space="0" w:color="auto"/>
              <w:left w:val="nil"/>
              <w:bottom w:val="single" w:sz="4" w:space="0" w:color="auto"/>
              <w:right w:val="single" w:sz="4" w:space="0" w:color="auto"/>
            </w:tcBorders>
            <w:shd w:val="clear" w:color="000000" w:fill="00B0F0"/>
            <w:vAlign w:val="center"/>
          </w:tcPr>
          <w:p w14:paraId="48AE92C6"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New or existing?</w:t>
            </w:r>
          </w:p>
        </w:tc>
        <w:tc>
          <w:tcPr>
            <w:tcW w:w="977" w:type="dxa"/>
            <w:tcBorders>
              <w:top w:val="single" w:sz="4" w:space="0" w:color="auto"/>
              <w:left w:val="nil"/>
              <w:bottom w:val="single" w:sz="4" w:space="0" w:color="auto"/>
              <w:right w:val="single" w:sz="4" w:space="0" w:color="auto"/>
            </w:tcBorders>
            <w:shd w:val="clear" w:color="000000" w:fill="00B0F0"/>
            <w:vAlign w:val="center"/>
          </w:tcPr>
          <w:p w14:paraId="6C4185CD"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Description</w:t>
            </w:r>
          </w:p>
        </w:tc>
        <w:tc>
          <w:tcPr>
            <w:tcW w:w="814" w:type="dxa"/>
            <w:tcBorders>
              <w:top w:val="single" w:sz="4" w:space="0" w:color="auto"/>
              <w:left w:val="nil"/>
              <w:bottom w:val="single" w:sz="4" w:space="0" w:color="auto"/>
              <w:right w:val="single" w:sz="4" w:space="0" w:color="auto"/>
            </w:tcBorders>
            <w:shd w:val="clear" w:color="000000" w:fill="00B0F0"/>
            <w:vAlign w:val="center"/>
          </w:tcPr>
          <w:p w14:paraId="28B6FB71"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Value range</w:t>
            </w:r>
          </w:p>
        </w:tc>
        <w:tc>
          <w:tcPr>
            <w:tcW w:w="559" w:type="dxa"/>
            <w:tcBorders>
              <w:top w:val="single" w:sz="4" w:space="0" w:color="auto"/>
              <w:left w:val="nil"/>
              <w:bottom w:val="single" w:sz="4" w:space="0" w:color="auto"/>
              <w:right w:val="single" w:sz="4" w:space="0" w:color="auto"/>
            </w:tcBorders>
            <w:shd w:val="clear" w:color="000000" w:fill="00B0F0"/>
            <w:vAlign w:val="center"/>
          </w:tcPr>
          <w:p w14:paraId="0ED8DC2B"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hint="eastAsia"/>
                <w:b/>
                <w:bCs/>
                <w:color w:val="CCE8CF"/>
                <w:sz w:val="10"/>
                <w:szCs w:val="10"/>
                <w:lang w:val="en-GB"/>
              </w:rPr>
              <w:t>Default value aspect</w:t>
            </w:r>
          </w:p>
        </w:tc>
        <w:tc>
          <w:tcPr>
            <w:tcW w:w="716" w:type="dxa"/>
            <w:tcBorders>
              <w:top w:val="single" w:sz="4" w:space="0" w:color="auto"/>
              <w:left w:val="nil"/>
              <w:bottom w:val="single" w:sz="4" w:space="0" w:color="auto"/>
              <w:right w:val="single" w:sz="4" w:space="0" w:color="auto"/>
            </w:tcBorders>
            <w:shd w:val="clear" w:color="000000" w:fill="00B0F0"/>
            <w:vAlign w:val="center"/>
          </w:tcPr>
          <w:p w14:paraId="3083275A"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hint="eastAsia"/>
                <w:b/>
                <w:bCs/>
                <w:color w:val="CCE8CF"/>
                <w:sz w:val="10"/>
                <w:szCs w:val="10"/>
                <w:lang w:val="en-GB"/>
              </w:rPr>
              <w:t xml:space="preserve">Per (UE, cell, TRP, </w:t>
            </w:r>
            <w:r w:rsidRPr="00A062EF">
              <w:rPr>
                <w:rFonts w:ascii="Arial" w:eastAsia="DengXian" w:hAnsi="Arial" w:cs="Arial" w:hint="eastAsia"/>
                <w:b/>
                <w:bCs/>
                <w:color w:val="CCE8CF"/>
                <w:sz w:val="10"/>
                <w:szCs w:val="10"/>
                <w:lang w:val="en-GB"/>
              </w:rPr>
              <w:t>…</w:t>
            </w:r>
            <w:r w:rsidRPr="00A062EF">
              <w:rPr>
                <w:rFonts w:ascii="Arial" w:eastAsia="DengXian" w:hAnsi="Arial" w:cs="Arial" w:hint="eastAsia"/>
                <w:b/>
                <w:bCs/>
                <w:color w:val="CCE8CF"/>
                <w:sz w:val="10"/>
                <w:szCs w:val="10"/>
                <w:lang w:val="en-GB"/>
              </w:rPr>
              <w:t>)</w:t>
            </w:r>
          </w:p>
        </w:tc>
        <w:tc>
          <w:tcPr>
            <w:tcW w:w="809" w:type="dxa"/>
            <w:tcBorders>
              <w:top w:val="single" w:sz="4" w:space="0" w:color="auto"/>
              <w:left w:val="nil"/>
              <w:bottom w:val="single" w:sz="4" w:space="0" w:color="auto"/>
              <w:right w:val="single" w:sz="4" w:space="0" w:color="auto"/>
            </w:tcBorders>
            <w:shd w:val="clear" w:color="000000" w:fill="00B0F0"/>
            <w:vAlign w:val="center"/>
          </w:tcPr>
          <w:p w14:paraId="32897758"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 xml:space="preserve">UE-specific or </w:t>
            </w:r>
          </w:p>
          <w:p w14:paraId="5EB44807"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Cell-specific</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453C254F"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Specification</w:t>
            </w:r>
          </w:p>
        </w:tc>
        <w:tc>
          <w:tcPr>
            <w:tcW w:w="3267" w:type="dxa"/>
            <w:tcBorders>
              <w:top w:val="single" w:sz="4" w:space="0" w:color="auto"/>
              <w:left w:val="nil"/>
              <w:bottom w:val="single" w:sz="4" w:space="0" w:color="auto"/>
              <w:right w:val="single" w:sz="4" w:space="0" w:color="auto"/>
            </w:tcBorders>
            <w:shd w:val="clear" w:color="000000" w:fill="00B0F0"/>
            <w:vAlign w:val="center"/>
          </w:tcPr>
          <w:p w14:paraId="2F702FB3"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Comment</w:t>
            </w:r>
          </w:p>
        </w:tc>
      </w:tr>
      <w:tr w:rsidR="00A062EF" w:rsidRPr="00A062EF" w14:paraId="40C5FE59" w14:textId="77777777" w:rsidTr="0075589F">
        <w:trPr>
          <w:trHeight w:val="764"/>
        </w:trPr>
        <w:tc>
          <w:tcPr>
            <w:tcW w:w="534" w:type="dxa"/>
            <w:tcBorders>
              <w:top w:val="nil"/>
              <w:left w:val="single" w:sz="4" w:space="0" w:color="auto"/>
              <w:bottom w:val="nil"/>
              <w:right w:val="single" w:sz="4" w:space="0" w:color="auto"/>
            </w:tcBorders>
            <w:shd w:val="clear" w:color="auto" w:fill="auto"/>
            <w:vAlign w:val="center"/>
          </w:tcPr>
          <w:p w14:paraId="7F93F18F"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proofErr w:type="spellStart"/>
            <w:r w:rsidRPr="00A062EF">
              <w:rPr>
                <w:rFonts w:ascii="Times" w:eastAsia="DengXian" w:hAnsi="Times"/>
                <w:sz w:val="10"/>
                <w:szCs w:val="10"/>
                <w:lang w:val="en-GB"/>
              </w:rPr>
              <w:t>NR_cov_enh</w:t>
            </w:r>
            <w:proofErr w:type="spellEnd"/>
            <w:r w:rsidRPr="00A062EF">
              <w:rPr>
                <w:rFonts w:ascii="Times" w:eastAsia="DengXian" w:hAnsi="Times"/>
                <w:sz w:val="10"/>
                <w:szCs w:val="10"/>
                <w:lang w:val="en-GB"/>
              </w:rPr>
              <w:t>-Core</w:t>
            </w:r>
          </w:p>
        </w:tc>
        <w:tc>
          <w:tcPr>
            <w:tcW w:w="567" w:type="dxa"/>
            <w:tcBorders>
              <w:top w:val="nil"/>
              <w:left w:val="nil"/>
              <w:bottom w:val="nil"/>
              <w:right w:val="single" w:sz="4" w:space="0" w:color="auto"/>
            </w:tcBorders>
            <w:shd w:val="clear" w:color="auto" w:fill="auto"/>
            <w:vAlign w:val="center"/>
          </w:tcPr>
          <w:p w14:paraId="69A6E9C4"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r w:rsidRPr="00A062EF">
              <w:rPr>
                <w:rFonts w:ascii="Times" w:eastAsia="DengXian" w:hAnsi="Times"/>
                <w:sz w:val="10"/>
                <w:szCs w:val="10"/>
                <w:lang w:val="en-GB"/>
              </w:rPr>
              <w:t>Type A PUSCH repetitions for Msg3</w:t>
            </w:r>
          </w:p>
        </w:tc>
        <w:tc>
          <w:tcPr>
            <w:tcW w:w="708" w:type="dxa"/>
            <w:tcBorders>
              <w:top w:val="nil"/>
              <w:left w:val="nil"/>
              <w:bottom w:val="nil"/>
              <w:right w:val="single" w:sz="4" w:space="0" w:color="auto"/>
            </w:tcBorders>
            <w:shd w:val="clear" w:color="auto" w:fill="auto"/>
            <w:vAlign w:val="center"/>
          </w:tcPr>
          <w:p w14:paraId="4362F6EB"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r w:rsidRPr="00A062EF">
              <w:rPr>
                <w:rFonts w:ascii="Times" w:eastAsia="DengXian" w:hAnsi="Times"/>
                <w:sz w:val="10"/>
                <w:szCs w:val="10"/>
                <w:lang w:val="en-GB"/>
              </w:rPr>
              <w:t>numberOfMsg3Repetitions</w:t>
            </w:r>
          </w:p>
        </w:tc>
        <w:tc>
          <w:tcPr>
            <w:tcW w:w="583" w:type="dxa"/>
            <w:tcBorders>
              <w:top w:val="nil"/>
              <w:left w:val="nil"/>
              <w:bottom w:val="nil"/>
              <w:right w:val="single" w:sz="4" w:space="0" w:color="auto"/>
            </w:tcBorders>
            <w:shd w:val="clear" w:color="auto" w:fill="auto"/>
            <w:vAlign w:val="center"/>
          </w:tcPr>
          <w:p w14:paraId="46A772BB"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r w:rsidRPr="00A062EF">
              <w:rPr>
                <w:rFonts w:ascii="Times" w:eastAsia="DengXian" w:hAnsi="Times"/>
                <w:sz w:val="10"/>
                <w:szCs w:val="10"/>
                <w:lang w:val="en-GB"/>
              </w:rPr>
              <w:t>new</w:t>
            </w:r>
          </w:p>
        </w:tc>
        <w:tc>
          <w:tcPr>
            <w:tcW w:w="977" w:type="dxa"/>
            <w:tcBorders>
              <w:top w:val="nil"/>
              <w:left w:val="nil"/>
              <w:bottom w:val="nil"/>
              <w:right w:val="single" w:sz="4" w:space="0" w:color="auto"/>
            </w:tcBorders>
            <w:shd w:val="clear" w:color="auto" w:fill="auto"/>
            <w:vAlign w:val="center"/>
          </w:tcPr>
          <w:p w14:paraId="20E95637"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r w:rsidRPr="00A062EF">
              <w:rPr>
                <w:rFonts w:ascii="Times" w:eastAsia="DengXian" w:hAnsi="Times"/>
                <w:sz w:val="10"/>
                <w:szCs w:val="10"/>
                <w:lang w:val="en-GB"/>
              </w:rPr>
              <w:t>The number of repetitions for PUSCH transmission scheduled by RAR UL grant and DCI format 0_0 with CRC scrambled by TC-RNTI</w:t>
            </w:r>
          </w:p>
        </w:tc>
        <w:tc>
          <w:tcPr>
            <w:tcW w:w="814" w:type="dxa"/>
            <w:tcBorders>
              <w:top w:val="nil"/>
              <w:left w:val="nil"/>
              <w:bottom w:val="nil"/>
              <w:right w:val="single" w:sz="4" w:space="0" w:color="auto"/>
            </w:tcBorders>
            <w:shd w:val="clear" w:color="auto" w:fill="auto"/>
            <w:vAlign w:val="center"/>
          </w:tcPr>
          <w:p w14:paraId="329D2D22" w14:textId="77777777" w:rsidR="00A062EF" w:rsidRPr="00A062EF" w:rsidRDefault="00A062EF" w:rsidP="00A062EF">
            <w:pPr>
              <w:overflowPunct/>
              <w:autoSpaceDE/>
              <w:autoSpaceDN/>
              <w:adjustRightInd/>
              <w:spacing w:after="0"/>
              <w:textAlignment w:val="auto"/>
              <w:rPr>
                <w:rFonts w:ascii="Times" w:eastAsia="DengXian" w:hAnsi="Times"/>
                <w:sz w:val="10"/>
                <w:szCs w:val="10"/>
                <w:highlight w:val="yellow"/>
                <w:lang w:eastAsia="zh-CN"/>
              </w:rPr>
            </w:pPr>
            <w:r w:rsidRPr="00A062EF">
              <w:rPr>
                <w:rFonts w:ascii="Times" w:eastAsia="Batang" w:hAnsi="Times"/>
                <w:sz w:val="10"/>
                <w:szCs w:val="10"/>
                <w:lang w:val="en-GB"/>
              </w:rPr>
              <w:t>SEQUENCE (SIZE (4)) OF INTEGER (1,2, 3, 4, 7, 8, 12</w:t>
            </w:r>
            <w:r w:rsidRPr="00A062EF">
              <w:rPr>
                <w:rFonts w:ascii="Times" w:eastAsia="Batang" w:hAnsi="Times"/>
                <w:sz w:val="10"/>
                <w:szCs w:val="10"/>
                <w:lang w:eastAsia="zh-CN"/>
              </w:rPr>
              <w:t>, 16</w:t>
            </w:r>
            <w:r w:rsidRPr="00A062EF">
              <w:rPr>
                <w:rFonts w:ascii="Times" w:eastAsia="Batang" w:hAnsi="Times"/>
                <w:sz w:val="10"/>
                <w:szCs w:val="10"/>
                <w:lang w:val="en-GB"/>
              </w:rPr>
              <w:t>)</w:t>
            </w:r>
          </w:p>
        </w:tc>
        <w:tc>
          <w:tcPr>
            <w:tcW w:w="559" w:type="dxa"/>
            <w:tcBorders>
              <w:top w:val="nil"/>
              <w:left w:val="nil"/>
              <w:bottom w:val="nil"/>
              <w:right w:val="single" w:sz="4" w:space="0" w:color="auto"/>
            </w:tcBorders>
            <w:shd w:val="clear" w:color="auto" w:fill="auto"/>
            <w:vAlign w:val="center"/>
          </w:tcPr>
          <w:p w14:paraId="52D9512F"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r w:rsidRPr="00A062EF">
              <w:rPr>
                <w:rFonts w:ascii="Times" w:eastAsia="Batang" w:hAnsi="Times"/>
                <w:sz w:val="10"/>
                <w:szCs w:val="10"/>
                <w:lang w:val="en-GB"/>
              </w:rPr>
              <w:t>{1, 2, 3, 4}</w:t>
            </w:r>
          </w:p>
        </w:tc>
        <w:tc>
          <w:tcPr>
            <w:tcW w:w="716" w:type="dxa"/>
            <w:tcBorders>
              <w:top w:val="nil"/>
              <w:left w:val="nil"/>
              <w:bottom w:val="nil"/>
              <w:right w:val="single" w:sz="4" w:space="0" w:color="auto"/>
            </w:tcBorders>
            <w:shd w:val="clear" w:color="auto" w:fill="auto"/>
            <w:vAlign w:val="center"/>
          </w:tcPr>
          <w:p w14:paraId="760C5E20" w14:textId="77777777" w:rsidR="00A062EF" w:rsidRPr="00A062EF" w:rsidRDefault="00A062EF" w:rsidP="00A062EF">
            <w:pPr>
              <w:overflowPunct/>
              <w:autoSpaceDE/>
              <w:autoSpaceDN/>
              <w:adjustRightInd/>
              <w:spacing w:after="0"/>
              <w:textAlignment w:val="auto"/>
              <w:rPr>
                <w:rFonts w:ascii="Times" w:eastAsia="DengXian" w:hAnsi="Times"/>
                <w:sz w:val="10"/>
                <w:szCs w:val="10"/>
                <w:highlight w:val="yellow"/>
                <w:lang w:val="en-GB"/>
              </w:rPr>
            </w:pPr>
            <w:r w:rsidRPr="00A062EF">
              <w:rPr>
                <w:rFonts w:ascii="Times" w:eastAsia="Batang" w:hAnsi="Times"/>
                <w:sz w:val="10"/>
                <w:szCs w:val="10"/>
                <w:lang w:val="en-GB"/>
              </w:rPr>
              <w:t>RACH-</w:t>
            </w:r>
            <w:proofErr w:type="spellStart"/>
            <w:r w:rsidRPr="00A062EF">
              <w:rPr>
                <w:rFonts w:ascii="Times" w:eastAsia="Batang" w:hAnsi="Times"/>
                <w:sz w:val="10"/>
                <w:szCs w:val="10"/>
                <w:lang w:val="en-GB"/>
              </w:rPr>
              <w:t>ConfigCommon</w:t>
            </w:r>
            <w:proofErr w:type="spellEnd"/>
          </w:p>
        </w:tc>
        <w:tc>
          <w:tcPr>
            <w:tcW w:w="809" w:type="dxa"/>
            <w:tcBorders>
              <w:top w:val="nil"/>
              <w:left w:val="nil"/>
              <w:bottom w:val="nil"/>
              <w:right w:val="single" w:sz="4" w:space="0" w:color="auto"/>
            </w:tcBorders>
            <w:shd w:val="clear" w:color="auto" w:fill="auto"/>
            <w:vAlign w:val="center"/>
          </w:tcPr>
          <w:p w14:paraId="5383DA99"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r w:rsidRPr="00A062EF">
              <w:rPr>
                <w:rFonts w:ascii="Times" w:eastAsia="DengXian" w:hAnsi="Times"/>
                <w:sz w:val="10"/>
                <w:szCs w:val="10"/>
                <w:lang w:val="en-GB"/>
              </w:rPr>
              <w:t>Cell-specific</w:t>
            </w:r>
          </w:p>
        </w:tc>
        <w:tc>
          <w:tcPr>
            <w:tcW w:w="708" w:type="dxa"/>
            <w:tcBorders>
              <w:top w:val="nil"/>
              <w:left w:val="nil"/>
              <w:bottom w:val="nil"/>
              <w:right w:val="single" w:sz="4" w:space="0" w:color="auto"/>
            </w:tcBorders>
            <w:shd w:val="clear" w:color="auto" w:fill="auto"/>
            <w:vAlign w:val="center"/>
          </w:tcPr>
          <w:p w14:paraId="04660BDB"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r w:rsidRPr="00A062EF">
              <w:rPr>
                <w:rFonts w:ascii="Times" w:eastAsia="DengXian" w:hAnsi="Times"/>
                <w:sz w:val="10"/>
                <w:szCs w:val="10"/>
                <w:lang w:val="en-GB"/>
              </w:rPr>
              <w:t>38.331</w:t>
            </w:r>
          </w:p>
        </w:tc>
        <w:tc>
          <w:tcPr>
            <w:tcW w:w="3267" w:type="dxa"/>
            <w:tcBorders>
              <w:top w:val="nil"/>
              <w:left w:val="nil"/>
              <w:bottom w:val="nil"/>
              <w:right w:val="single" w:sz="4" w:space="0" w:color="auto"/>
            </w:tcBorders>
            <w:shd w:val="clear" w:color="auto" w:fill="auto"/>
            <w:vAlign w:val="center"/>
          </w:tcPr>
          <w:p w14:paraId="59E19617" w14:textId="77777777" w:rsidR="00A062EF" w:rsidRPr="00A062EF" w:rsidRDefault="00A062EF" w:rsidP="00A062EF">
            <w:pPr>
              <w:overflowPunct/>
              <w:autoSpaceDE/>
              <w:autoSpaceDN/>
              <w:adjustRightInd/>
              <w:spacing w:after="0"/>
              <w:textAlignment w:val="auto"/>
              <w:rPr>
                <w:rFonts w:ascii="Times" w:eastAsia="Batang" w:hAnsi="Times"/>
                <w:bCs/>
                <w:sz w:val="10"/>
                <w:szCs w:val="10"/>
                <w:highlight w:val="darkYellow"/>
                <w:shd w:val="clear" w:color="auto" w:fill="FFFFFF"/>
                <w:lang w:val="en-GB"/>
              </w:rPr>
            </w:pPr>
            <w:r w:rsidRPr="00A062EF">
              <w:rPr>
                <w:rFonts w:ascii="Times" w:eastAsia="Batang" w:hAnsi="Times"/>
                <w:bCs/>
                <w:sz w:val="10"/>
                <w:szCs w:val="10"/>
                <w:highlight w:val="darkYellow"/>
                <w:shd w:val="clear" w:color="auto" w:fill="FFFFFF"/>
                <w:lang w:val="en-GB" w:bidi="ar"/>
              </w:rPr>
              <w:t xml:space="preserve">Working Assumption </w:t>
            </w:r>
          </w:p>
          <w:p w14:paraId="3E47DFC6" w14:textId="77777777" w:rsidR="00A062EF" w:rsidRPr="00A062EF" w:rsidRDefault="00A062EF" w:rsidP="00A062EF">
            <w:pPr>
              <w:overflowPunct/>
              <w:autoSpaceDE/>
              <w:autoSpaceDN/>
              <w:adjustRightInd/>
              <w:spacing w:after="0"/>
              <w:textAlignment w:val="auto"/>
              <w:rPr>
                <w:rFonts w:ascii="Times" w:eastAsia="New York" w:hAnsi="Times"/>
                <w:bCs/>
                <w:sz w:val="10"/>
                <w:szCs w:val="10"/>
                <w:lang w:val="en-GB"/>
              </w:rPr>
            </w:pPr>
            <w:r w:rsidRPr="00A062EF">
              <w:rPr>
                <w:rFonts w:ascii="Times" w:eastAsia="Batang" w:hAnsi="Times"/>
                <w:bCs/>
                <w:sz w:val="10"/>
                <w:szCs w:val="10"/>
                <w:shd w:val="clear" w:color="auto" w:fill="FFFFFF"/>
                <w:lang w:val="en-GB" w:bidi="ar"/>
              </w:rPr>
              <w:t>Down-select only one from the following methods for indication of the number of repetitions of Msg3 initial transmission.</w:t>
            </w:r>
          </w:p>
          <w:p w14:paraId="66608C97" w14:textId="77777777" w:rsidR="00A062EF" w:rsidRPr="00A062EF" w:rsidRDefault="00A062EF" w:rsidP="00A062EF">
            <w:pPr>
              <w:numPr>
                <w:ilvl w:val="0"/>
                <w:numId w:val="7"/>
              </w:numPr>
              <w:tabs>
                <w:tab w:val="left" w:pos="720"/>
              </w:tabs>
              <w:overflowPunct/>
              <w:autoSpaceDE/>
              <w:autoSpaceDN/>
              <w:adjustRightInd/>
              <w:spacing w:after="0" w:line="259" w:lineRule="auto"/>
              <w:textAlignment w:val="auto"/>
              <w:rPr>
                <w:rFonts w:ascii="Times" w:eastAsia="New York" w:hAnsi="Times"/>
                <w:bCs/>
                <w:sz w:val="10"/>
                <w:szCs w:val="10"/>
                <w:lang w:val="en-GB"/>
              </w:rPr>
            </w:pPr>
            <w:r w:rsidRPr="00A062EF">
              <w:rPr>
                <w:rFonts w:ascii="Times" w:eastAsia="New York" w:hAnsi="Times"/>
                <w:bCs/>
                <w:sz w:val="10"/>
                <w:szCs w:val="10"/>
                <w:lang w:val="en-GB"/>
              </w:rPr>
              <w:t xml:space="preserve">Alt 1: If TDRA information field is chosen, Option 2 is supported. </w:t>
            </w:r>
          </w:p>
          <w:p w14:paraId="20FE58A5" w14:textId="77777777" w:rsidR="00A062EF" w:rsidRPr="00A062EF" w:rsidRDefault="00A062EF" w:rsidP="00A062EF">
            <w:pPr>
              <w:numPr>
                <w:ilvl w:val="1"/>
                <w:numId w:val="7"/>
              </w:numPr>
              <w:tabs>
                <w:tab w:val="left" w:pos="1440"/>
              </w:tabs>
              <w:overflowPunct/>
              <w:autoSpaceDE/>
              <w:autoSpaceDN/>
              <w:adjustRightInd/>
              <w:spacing w:after="0" w:line="259" w:lineRule="auto"/>
              <w:textAlignment w:val="auto"/>
              <w:rPr>
                <w:rFonts w:ascii="Times" w:eastAsia="New York" w:hAnsi="Times"/>
                <w:bCs/>
                <w:sz w:val="10"/>
                <w:szCs w:val="10"/>
                <w:lang w:val="en-GB"/>
              </w:rPr>
            </w:pPr>
            <w:r w:rsidRPr="00A062EF">
              <w:rPr>
                <w:rFonts w:ascii="Times" w:eastAsia="New York" w:hAnsi="Times"/>
                <w:bCs/>
                <w:sz w:val="10"/>
                <w:szCs w:val="10"/>
                <w:lang w:val="en-GB"/>
              </w:rPr>
              <w:t xml:space="preserve"> </w:t>
            </w:r>
            <w:r w:rsidRPr="00A062EF">
              <w:rPr>
                <w:rFonts w:ascii="Times" w:eastAsia="Batang" w:hAnsi="Times"/>
                <w:bCs/>
                <w:sz w:val="10"/>
                <w:szCs w:val="10"/>
                <w:shd w:val="clear" w:color="auto" w:fill="FFFFFF"/>
                <w:lang w:val="en-GB"/>
              </w:rPr>
              <w:t xml:space="preserve"> The candidate values for repetition factor could be chosen from {[1], 2, 3, 4, 7, 8, [12], [16]} </w:t>
            </w:r>
          </w:p>
          <w:p w14:paraId="589B78F9" w14:textId="77777777" w:rsidR="00A062EF" w:rsidRPr="00A062EF" w:rsidRDefault="00A062EF" w:rsidP="00A062EF">
            <w:pPr>
              <w:numPr>
                <w:ilvl w:val="0"/>
                <w:numId w:val="7"/>
              </w:numPr>
              <w:tabs>
                <w:tab w:val="left" w:pos="720"/>
              </w:tabs>
              <w:overflowPunct/>
              <w:autoSpaceDE/>
              <w:autoSpaceDN/>
              <w:adjustRightInd/>
              <w:spacing w:after="0" w:line="259" w:lineRule="auto"/>
              <w:textAlignment w:val="auto"/>
              <w:rPr>
                <w:rFonts w:ascii="Times" w:eastAsia="New York" w:hAnsi="Times"/>
                <w:bCs/>
                <w:sz w:val="10"/>
                <w:szCs w:val="10"/>
                <w:lang w:val="en-GB"/>
              </w:rPr>
            </w:pPr>
            <w:r w:rsidRPr="00A062EF">
              <w:rPr>
                <w:rFonts w:ascii="Times" w:eastAsia="New York" w:hAnsi="Times"/>
                <w:bCs/>
                <w:sz w:val="10"/>
                <w:szCs w:val="10"/>
                <w:lang w:val="en-GB"/>
              </w:rPr>
              <w:t xml:space="preserve">Alt 2: If MCS information </w:t>
            </w:r>
            <w:r w:rsidRPr="00A062EF">
              <w:rPr>
                <w:rFonts w:ascii="Times" w:eastAsia="Batang" w:hAnsi="Times"/>
                <w:bCs/>
                <w:sz w:val="10"/>
                <w:szCs w:val="10"/>
                <w:shd w:val="clear" w:color="auto" w:fill="FFFFFF"/>
                <w:lang w:val="en-GB"/>
              </w:rPr>
              <w:t xml:space="preserve">field is chosen, repurpose the MCS </w:t>
            </w:r>
            <w:r w:rsidRPr="00A062EF">
              <w:rPr>
                <w:rFonts w:ascii="Times" w:eastAsia="New York" w:hAnsi="Times"/>
                <w:bCs/>
                <w:sz w:val="10"/>
                <w:szCs w:val="10"/>
                <w:lang w:val="en-GB"/>
              </w:rPr>
              <w:t xml:space="preserve">information </w:t>
            </w:r>
            <w:r w:rsidRPr="00A062EF">
              <w:rPr>
                <w:rFonts w:ascii="Times" w:eastAsia="Batang" w:hAnsi="Times"/>
                <w:bCs/>
                <w:sz w:val="10"/>
                <w:szCs w:val="10"/>
                <w:shd w:val="clear" w:color="auto" w:fill="FFFFFF"/>
                <w:lang w:val="en-GB"/>
              </w:rPr>
              <w:t>field</w:t>
            </w:r>
            <w:r w:rsidRPr="00A062EF">
              <w:rPr>
                <w:rFonts w:ascii="Times" w:eastAsia="New York" w:hAnsi="Times"/>
                <w:bCs/>
                <w:sz w:val="10"/>
                <w:szCs w:val="10"/>
                <w:lang w:val="en-GB"/>
              </w:rPr>
              <w:t xml:space="preserve"> as follows.</w:t>
            </w:r>
          </w:p>
          <w:p w14:paraId="5F7CC9CA" w14:textId="77777777" w:rsidR="00A062EF" w:rsidRPr="00A062EF" w:rsidRDefault="00A062EF" w:rsidP="00A062EF">
            <w:pPr>
              <w:numPr>
                <w:ilvl w:val="1"/>
                <w:numId w:val="7"/>
              </w:numPr>
              <w:tabs>
                <w:tab w:val="left" w:pos="1440"/>
              </w:tabs>
              <w:overflowPunct/>
              <w:autoSpaceDE/>
              <w:autoSpaceDN/>
              <w:adjustRightInd/>
              <w:spacing w:after="0" w:line="259" w:lineRule="auto"/>
              <w:textAlignment w:val="auto"/>
              <w:rPr>
                <w:rFonts w:ascii="Times" w:eastAsia="Batang" w:hAnsi="Times"/>
                <w:bCs/>
                <w:sz w:val="10"/>
                <w:szCs w:val="10"/>
                <w:shd w:val="clear" w:color="auto" w:fill="FFFFFF"/>
                <w:lang w:val="en-GB"/>
              </w:rPr>
            </w:pPr>
            <w:r w:rsidRPr="00A062EF">
              <w:rPr>
                <w:rFonts w:ascii="Times" w:eastAsia="Batang" w:hAnsi="Times"/>
                <w:bCs/>
                <w:sz w:val="10"/>
                <w:szCs w:val="10"/>
                <w:shd w:val="clear" w:color="auto" w:fill="FFFFFF"/>
                <w:lang w:val="en-GB"/>
              </w:rPr>
              <w:t xml:space="preserve">2 MSB bits of the MCS </w:t>
            </w:r>
            <w:r w:rsidRPr="00A062EF">
              <w:rPr>
                <w:rFonts w:ascii="Times" w:eastAsia="New York" w:hAnsi="Times"/>
                <w:bCs/>
                <w:sz w:val="10"/>
                <w:szCs w:val="10"/>
                <w:lang w:val="en-GB"/>
              </w:rPr>
              <w:t xml:space="preserve">information </w:t>
            </w:r>
            <w:r w:rsidRPr="00A062EF">
              <w:rPr>
                <w:rFonts w:ascii="Times" w:eastAsia="Batang" w:hAnsi="Times"/>
                <w:bCs/>
                <w:sz w:val="10"/>
                <w:szCs w:val="10"/>
                <w:shd w:val="clear" w:color="auto" w:fill="FFFFFF"/>
                <w:lang w:val="en-GB"/>
              </w:rPr>
              <w:t>field are used for selecting one repetition factor from a SIB1 configured set with 4 candidate values.</w:t>
            </w:r>
          </w:p>
          <w:p w14:paraId="51562259" w14:textId="77777777" w:rsidR="00A062EF" w:rsidRPr="00A062EF" w:rsidRDefault="00A062EF" w:rsidP="00A062EF">
            <w:pPr>
              <w:numPr>
                <w:ilvl w:val="2"/>
                <w:numId w:val="7"/>
              </w:numPr>
              <w:tabs>
                <w:tab w:val="left" w:pos="2160"/>
              </w:tabs>
              <w:overflowPunct/>
              <w:autoSpaceDE/>
              <w:autoSpaceDN/>
              <w:adjustRightInd/>
              <w:spacing w:after="0" w:line="259" w:lineRule="auto"/>
              <w:textAlignment w:val="auto"/>
              <w:rPr>
                <w:rFonts w:ascii="Times" w:eastAsia="Batang" w:hAnsi="Times"/>
                <w:bCs/>
                <w:sz w:val="10"/>
                <w:szCs w:val="10"/>
                <w:shd w:val="clear" w:color="auto" w:fill="FFFFFF"/>
                <w:lang w:val="en-GB"/>
              </w:rPr>
            </w:pPr>
            <w:r w:rsidRPr="00A062EF">
              <w:rPr>
                <w:rFonts w:ascii="Times" w:eastAsia="Batang" w:hAnsi="Times"/>
                <w:bCs/>
                <w:sz w:val="10"/>
                <w:szCs w:val="10"/>
                <w:shd w:val="clear" w:color="auto" w:fill="FFFFFF"/>
                <w:lang w:val="en-GB"/>
              </w:rPr>
              <w:lastRenderedPageBreak/>
              <w:t xml:space="preserve"> The set of candidate values for repetition factor could be chosen from {[1], 2, 3, 4, 7, 8, [12], [16]}</w:t>
            </w:r>
          </w:p>
          <w:p w14:paraId="7070939C" w14:textId="77777777" w:rsidR="00A062EF" w:rsidRPr="00A062EF" w:rsidRDefault="00A062EF" w:rsidP="00A062EF">
            <w:pPr>
              <w:overflowPunct/>
              <w:autoSpaceDE/>
              <w:autoSpaceDN/>
              <w:adjustRightInd/>
              <w:spacing w:after="0"/>
              <w:textAlignment w:val="auto"/>
              <w:rPr>
                <w:rFonts w:ascii="Times" w:eastAsia="New York" w:hAnsi="Times"/>
                <w:bCs/>
                <w:sz w:val="10"/>
                <w:szCs w:val="10"/>
                <w:lang w:val="en-GB" w:bidi="ar"/>
              </w:rPr>
            </w:pPr>
            <w:r w:rsidRPr="00A062EF">
              <w:rPr>
                <w:rFonts w:ascii="Times" w:eastAsia="New York" w:hAnsi="Times"/>
                <w:bCs/>
                <w:sz w:val="10"/>
                <w:szCs w:val="10"/>
                <w:lang w:val="en-GB" w:bidi="ar"/>
              </w:rPr>
              <w:t>Note: Whether ‘1’ is included depends on the outcome of interpretation of the selected information field.</w:t>
            </w:r>
          </w:p>
          <w:p w14:paraId="29DBBB5D" w14:textId="77777777" w:rsidR="00A062EF" w:rsidRPr="00A062EF" w:rsidRDefault="00A062EF" w:rsidP="00A062EF">
            <w:pPr>
              <w:overflowPunct/>
              <w:autoSpaceDE/>
              <w:autoSpaceDN/>
              <w:adjustRightInd/>
              <w:spacing w:after="0"/>
              <w:textAlignment w:val="auto"/>
              <w:rPr>
                <w:rFonts w:ascii="Times" w:eastAsia="New York" w:hAnsi="Times"/>
                <w:bCs/>
                <w:sz w:val="10"/>
                <w:szCs w:val="10"/>
                <w:lang w:val="en-GB" w:bidi="ar"/>
              </w:rPr>
            </w:pPr>
          </w:p>
          <w:p w14:paraId="6DAFA3A4" w14:textId="77777777" w:rsidR="00A062EF" w:rsidRPr="00A062EF" w:rsidRDefault="00A062EF" w:rsidP="00A062EF">
            <w:pPr>
              <w:overflowPunct/>
              <w:autoSpaceDE/>
              <w:autoSpaceDN/>
              <w:adjustRightInd/>
              <w:spacing w:after="0"/>
              <w:textAlignment w:val="auto"/>
              <w:rPr>
                <w:rFonts w:ascii="Times" w:eastAsia="Batang" w:hAnsi="Times"/>
                <w:sz w:val="10"/>
                <w:szCs w:val="10"/>
                <w:highlight w:val="green"/>
                <w:lang w:val="en-GB"/>
              </w:rPr>
            </w:pPr>
            <w:r w:rsidRPr="00A062EF">
              <w:rPr>
                <w:rFonts w:ascii="Times" w:eastAsia="Batang" w:hAnsi="Times"/>
                <w:sz w:val="10"/>
                <w:szCs w:val="10"/>
                <w:highlight w:val="green"/>
                <w:lang w:val="en-GB"/>
              </w:rPr>
              <w:t>Agreements</w:t>
            </w:r>
          </w:p>
          <w:p w14:paraId="0625C803" w14:textId="77777777" w:rsidR="00A062EF" w:rsidRPr="00A062EF" w:rsidRDefault="00A062EF" w:rsidP="00A062EF">
            <w:pPr>
              <w:numPr>
                <w:ilvl w:val="0"/>
                <w:numId w:val="8"/>
              </w:numPr>
              <w:overflowPunct/>
              <w:autoSpaceDE/>
              <w:autoSpaceDN/>
              <w:adjustRightInd/>
              <w:spacing w:after="0" w:line="259" w:lineRule="auto"/>
              <w:textAlignment w:val="auto"/>
              <w:rPr>
                <w:rFonts w:ascii="Times" w:eastAsia="New York" w:hAnsi="Times"/>
                <w:bCs/>
                <w:sz w:val="10"/>
                <w:szCs w:val="10"/>
                <w:lang w:val="en-GB"/>
              </w:rPr>
            </w:pPr>
            <w:r w:rsidRPr="00A062EF">
              <w:rPr>
                <w:rFonts w:ascii="Times" w:eastAsia="Batang" w:hAnsi="Times"/>
                <w:bCs/>
                <w:sz w:val="10"/>
                <w:szCs w:val="10"/>
                <w:shd w:val="clear" w:color="auto" w:fill="FFFFFF"/>
                <w:lang w:val="en-GB" w:bidi="ar"/>
              </w:rPr>
              <w:t xml:space="preserve">For indication of the number of repetitions of Msg3 initial transmission, </w:t>
            </w:r>
            <w:r w:rsidRPr="00A062EF">
              <w:rPr>
                <w:rFonts w:ascii="Times" w:eastAsia="New York" w:hAnsi="Times"/>
                <w:bCs/>
                <w:sz w:val="10"/>
                <w:szCs w:val="10"/>
                <w:lang w:val="en-GB"/>
              </w:rPr>
              <w:t xml:space="preserve">Alt 2 (i.e., using MCS information field) is adopted. </w:t>
            </w:r>
          </w:p>
          <w:p w14:paraId="7276D143" w14:textId="77777777" w:rsidR="00A062EF" w:rsidRPr="00A062EF" w:rsidRDefault="00A062EF" w:rsidP="00A062EF">
            <w:pPr>
              <w:numPr>
                <w:ilvl w:val="1"/>
                <w:numId w:val="8"/>
              </w:numPr>
              <w:tabs>
                <w:tab w:val="left" w:pos="840"/>
              </w:tabs>
              <w:overflowPunct/>
              <w:autoSpaceDE/>
              <w:autoSpaceDN/>
              <w:adjustRightInd/>
              <w:spacing w:after="0" w:line="259" w:lineRule="auto"/>
              <w:ind w:left="840"/>
              <w:textAlignment w:val="auto"/>
              <w:rPr>
                <w:rFonts w:ascii="Times" w:eastAsia="Batang" w:hAnsi="Times"/>
                <w:sz w:val="10"/>
                <w:szCs w:val="10"/>
                <w:lang w:val="en-GB"/>
              </w:rPr>
            </w:pPr>
            <w:r w:rsidRPr="00A062EF">
              <w:rPr>
                <w:rFonts w:ascii="Times" w:eastAsia="Batang" w:hAnsi="Times"/>
                <w:sz w:val="10"/>
                <w:szCs w:val="10"/>
                <w:lang w:val="en-GB"/>
              </w:rPr>
              <w:t>Four candidate MCS indexes can be configured by SIB1 for Msg3 initial transmission. MCS 0~3 are applied if the configuration is absent.</w:t>
            </w:r>
          </w:p>
          <w:p w14:paraId="5346DDB1" w14:textId="77777777" w:rsidR="00A062EF" w:rsidRPr="00A062EF" w:rsidRDefault="00A062EF" w:rsidP="00A062EF">
            <w:pPr>
              <w:overflowPunct/>
              <w:autoSpaceDE/>
              <w:autoSpaceDN/>
              <w:adjustRightInd/>
              <w:spacing w:after="0"/>
              <w:textAlignment w:val="auto"/>
              <w:rPr>
                <w:rFonts w:ascii="Times" w:eastAsia="Batang" w:hAnsi="Times"/>
                <w:sz w:val="10"/>
                <w:szCs w:val="10"/>
                <w:lang w:val="en-GB"/>
              </w:rPr>
            </w:pPr>
            <w:r w:rsidRPr="00A062EF">
              <w:rPr>
                <w:rFonts w:ascii="Times" w:eastAsia="Batang" w:hAnsi="Times"/>
                <w:sz w:val="10"/>
                <w:szCs w:val="10"/>
                <w:lang w:val="en-GB"/>
              </w:rPr>
              <w:t xml:space="preserve">If the four candidate repetition factors are not configured, the default values are {1, 2, 3, 4}. </w:t>
            </w:r>
          </w:p>
          <w:p w14:paraId="60B3ADEF" w14:textId="77777777" w:rsidR="00A062EF" w:rsidRPr="00A062EF" w:rsidRDefault="00A062EF" w:rsidP="00A062EF">
            <w:pPr>
              <w:overflowPunct/>
              <w:autoSpaceDE/>
              <w:autoSpaceDN/>
              <w:adjustRightInd/>
              <w:spacing w:after="0"/>
              <w:textAlignment w:val="auto"/>
              <w:rPr>
                <w:rFonts w:ascii="Times" w:eastAsia="Batang" w:hAnsi="Times"/>
                <w:sz w:val="10"/>
                <w:szCs w:val="10"/>
                <w:lang w:val="en-GB"/>
              </w:rPr>
            </w:pPr>
          </w:p>
          <w:p w14:paraId="68249379" w14:textId="77777777" w:rsidR="00A062EF" w:rsidRPr="00A062EF" w:rsidRDefault="00A062EF" w:rsidP="00A062EF">
            <w:pPr>
              <w:overflowPunct/>
              <w:autoSpaceDE/>
              <w:autoSpaceDN/>
              <w:adjustRightInd/>
              <w:spacing w:after="0"/>
              <w:textAlignment w:val="auto"/>
              <w:rPr>
                <w:rFonts w:ascii="Times" w:eastAsia="Batang" w:hAnsi="Times"/>
                <w:sz w:val="10"/>
                <w:szCs w:val="10"/>
                <w:highlight w:val="green"/>
                <w:lang w:val="en-GB"/>
              </w:rPr>
            </w:pPr>
            <w:r w:rsidRPr="00A062EF">
              <w:rPr>
                <w:rFonts w:ascii="Times" w:eastAsia="Batang" w:hAnsi="Times"/>
                <w:sz w:val="10"/>
                <w:szCs w:val="10"/>
                <w:highlight w:val="green"/>
                <w:lang w:val="en-GB"/>
              </w:rPr>
              <w:t xml:space="preserve">Agreement </w:t>
            </w:r>
          </w:p>
          <w:p w14:paraId="5E3A6724" w14:textId="77777777" w:rsidR="00A062EF" w:rsidRPr="00A062EF" w:rsidRDefault="00A062EF" w:rsidP="00A062EF">
            <w:pPr>
              <w:overflowPunct/>
              <w:autoSpaceDE/>
              <w:autoSpaceDN/>
              <w:adjustRightInd/>
              <w:spacing w:after="0"/>
              <w:textAlignment w:val="auto"/>
              <w:rPr>
                <w:rFonts w:ascii="Times" w:eastAsia="Batang" w:hAnsi="Times"/>
                <w:sz w:val="10"/>
                <w:szCs w:val="10"/>
                <w:lang w:val="en-GB"/>
              </w:rPr>
            </w:pPr>
            <w:r w:rsidRPr="00A062EF">
              <w:rPr>
                <w:rFonts w:ascii="Times" w:eastAsia="Batang" w:hAnsi="Times"/>
                <w:sz w:val="10"/>
                <w:szCs w:val="10"/>
                <w:lang w:val="en-GB"/>
              </w:rPr>
              <w:t xml:space="preserve">For repetition indication for Msg3 re-transmission, Option 1 (i.e., use the same mechanism as supported for Msg3 initial transmission) is adopted. </w:t>
            </w:r>
          </w:p>
          <w:p w14:paraId="0193B649" w14:textId="77777777" w:rsidR="00A062EF" w:rsidRPr="00A062EF" w:rsidRDefault="00A062EF" w:rsidP="00A062EF">
            <w:pPr>
              <w:overflowPunct/>
              <w:autoSpaceDE/>
              <w:autoSpaceDN/>
              <w:adjustRightInd/>
              <w:spacing w:after="0"/>
              <w:textAlignment w:val="auto"/>
              <w:rPr>
                <w:rFonts w:ascii="Times" w:eastAsia="Batang" w:hAnsi="Times"/>
                <w:sz w:val="10"/>
                <w:szCs w:val="10"/>
                <w:lang w:val="en-GB"/>
              </w:rPr>
            </w:pPr>
            <w:r w:rsidRPr="00A062EF">
              <w:rPr>
                <w:rFonts w:ascii="Times" w:eastAsia="Batang" w:hAnsi="Times"/>
                <w:sz w:val="10"/>
                <w:szCs w:val="10"/>
                <w:lang w:val="en-GB"/>
              </w:rPr>
              <w:t>FFS: [8] MCS index to be used for Msg3 re-transmission</w:t>
            </w:r>
          </w:p>
          <w:p w14:paraId="1AC4B8B5" w14:textId="77777777" w:rsidR="00A062EF" w:rsidRPr="00A062EF" w:rsidRDefault="00A062EF" w:rsidP="00A062EF">
            <w:pPr>
              <w:overflowPunct/>
              <w:autoSpaceDE/>
              <w:autoSpaceDN/>
              <w:adjustRightInd/>
              <w:spacing w:after="0"/>
              <w:textAlignment w:val="auto"/>
              <w:rPr>
                <w:rFonts w:ascii="Times" w:eastAsia="Batang" w:hAnsi="Times"/>
                <w:sz w:val="10"/>
                <w:szCs w:val="10"/>
                <w:lang w:val="en-GB"/>
              </w:rPr>
            </w:pPr>
          </w:p>
          <w:p w14:paraId="07EEB55A" w14:textId="77777777" w:rsidR="00A062EF" w:rsidRPr="00A062EF" w:rsidRDefault="00A062EF" w:rsidP="00A062EF">
            <w:pPr>
              <w:overflowPunct/>
              <w:autoSpaceDE/>
              <w:autoSpaceDN/>
              <w:adjustRightInd/>
              <w:spacing w:after="0"/>
              <w:textAlignment w:val="auto"/>
              <w:rPr>
                <w:rFonts w:ascii="Times" w:eastAsia="Batang" w:hAnsi="Times"/>
                <w:sz w:val="10"/>
                <w:szCs w:val="10"/>
                <w:lang w:eastAsia="zh-CN"/>
              </w:rPr>
            </w:pPr>
            <w:r w:rsidRPr="00A062EF">
              <w:rPr>
                <w:rFonts w:ascii="Times" w:eastAsia="Batang" w:hAnsi="Times" w:hint="eastAsia"/>
                <w:sz w:val="10"/>
                <w:szCs w:val="10"/>
                <w:highlight w:val="darkYellow"/>
              </w:rPr>
              <w:t>Working assumption </w:t>
            </w:r>
            <w:r w:rsidRPr="00A062EF">
              <w:rPr>
                <w:rFonts w:ascii="Times" w:eastAsia="Batang" w:hAnsi="Times" w:hint="eastAsia"/>
                <w:sz w:val="10"/>
                <w:szCs w:val="10"/>
                <w:highlight w:val="darkYellow"/>
                <w:lang w:eastAsia="zh-CN"/>
              </w:rPr>
              <w:t xml:space="preserve">: </w:t>
            </w:r>
            <w:r w:rsidRPr="00A062EF">
              <w:rPr>
                <w:rFonts w:ascii="Times" w:eastAsia="Batang" w:hAnsi="Times"/>
                <w:sz w:val="10"/>
                <w:szCs w:val="10"/>
                <w:lang w:eastAsia="zh-CN"/>
              </w:rPr>
              <w:t>s</w:t>
            </w:r>
            <w:r w:rsidRPr="00A062EF">
              <w:rPr>
                <w:rFonts w:ascii="Times" w:eastAsia="Batang" w:hAnsi="Times" w:hint="eastAsia"/>
                <w:sz w:val="10"/>
                <w:szCs w:val="10"/>
                <w:lang w:eastAsia="zh-CN"/>
              </w:rPr>
              <w:t xml:space="preserve">upport repetition for a PUSCH scheduled by RAR UL grant, including both Msg3 PUSCH and CFRA PUSCH. </w:t>
            </w:r>
          </w:p>
          <w:p w14:paraId="6BAFE225" w14:textId="77777777" w:rsidR="00A062EF" w:rsidRPr="00A062EF" w:rsidRDefault="00A062EF" w:rsidP="00A062EF">
            <w:pPr>
              <w:numPr>
                <w:ilvl w:val="1"/>
                <w:numId w:val="26"/>
              </w:numPr>
              <w:overflowPunct/>
              <w:autoSpaceDE/>
              <w:autoSpaceDN/>
              <w:adjustRightInd/>
              <w:spacing w:after="0" w:line="259" w:lineRule="auto"/>
              <w:textAlignment w:val="auto"/>
              <w:rPr>
                <w:rFonts w:ascii="Times" w:eastAsia="Batang" w:hAnsi="Times"/>
                <w:sz w:val="10"/>
                <w:szCs w:val="10"/>
                <w:lang w:eastAsia="zh-CN"/>
              </w:rPr>
            </w:pPr>
            <w:r w:rsidRPr="00A062EF">
              <w:rPr>
                <w:rFonts w:ascii="Times" w:eastAsia="Batang" w:hAnsi="Times" w:hint="eastAsia"/>
                <w:sz w:val="10"/>
                <w:szCs w:val="10"/>
                <w:lang w:eastAsia="zh-CN"/>
              </w:rPr>
              <w:t>Use the same mechanism of Msg3 PUSCH repetition, when applicable, for CFRA PUSCH</w:t>
            </w:r>
            <w:r w:rsidRPr="00A062EF">
              <w:rPr>
                <w:rFonts w:ascii="Times" w:eastAsia="Batang" w:hAnsi="Times"/>
                <w:sz w:val="10"/>
                <w:szCs w:val="10"/>
                <w:lang w:eastAsia="zh-CN"/>
              </w:rPr>
              <w:t xml:space="preserve"> with repetitions</w:t>
            </w:r>
            <w:r w:rsidRPr="00A062EF">
              <w:rPr>
                <w:rFonts w:ascii="Times" w:eastAsia="Batang" w:hAnsi="Times" w:hint="eastAsia"/>
                <w:sz w:val="10"/>
                <w:szCs w:val="10"/>
                <w:lang w:eastAsia="zh-CN"/>
              </w:rPr>
              <w:t xml:space="preserve">. </w:t>
            </w:r>
          </w:p>
          <w:p w14:paraId="5583A096" w14:textId="77777777" w:rsidR="00A062EF" w:rsidRPr="00A062EF" w:rsidRDefault="00A062EF" w:rsidP="00A062EF">
            <w:pPr>
              <w:numPr>
                <w:ilvl w:val="2"/>
                <w:numId w:val="26"/>
              </w:numPr>
              <w:tabs>
                <w:tab w:val="left" w:pos="840"/>
              </w:tabs>
              <w:overflowPunct/>
              <w:autoSpaceDE/>
              <w:autoSpaceDN/>
              <w:adjustRightInd/>
              <w:spacing w:after="0" w:line="259" w:lineRule="auto"/>
              <w:textAlignment w:val="auto"/>
              <w:rPr>
                <w:rFonts w:ascii="Times" w:eastAsia="Batang" w:hAnsi="Times"/>
                <w:sz w:val="10"/>
                <w:szCs w:val="10"/>
                <w:lang w:eastAsia="zh-CN"/>
              </w:rPr>
            </w:pPr>
            <w:r w:rsidRPr="00A062EF">
              <w:rPr>
                <w:rFonts w:ascii="Times" w:eastAsia="Batang" w:hAnsi="Times" w:hint="eastAsia"/>
                <w:sz w:val="10"/>
                <w:szCs w:val="10"/>
                <w:lang w:eastAsia="zh-CN"/>
              </w:rPr>
              <w:t xml:space="preserve">No separate </w:t>
            </w:r>
            <w:r w:rsidRPr="00A062EF">
              <w:rPr>
                <w:rFonts w:ascii="Times" w:eastAsia="DengXian" w:hAnsi="Times"/>
                <w:sz w:val="10"/>
                <w:szCs w:val="10"/>
                <w:lang w:val="en-GB" w:eastAsia="zh-CN"/>
              </w:rPr>
              <w:t>CFRA preamble</w:t>
            </w:r>
            <w:r w:rsidRPr="00A062EF">
              <w:rPr>
                <w:rFonts w:ascii="Times" w:eastAsia="DengXian" w:hAnsi="Times" w:hint="eastAsia"/>
                <w:sz w:val="10"/>
                <w:szCs w:val="10"/>
                <w:lang w:eastAsia="zh-CN"/>
              </w:rPr>
              <w:t>/RO</w:t>
            </w:r>
            <w:r w:rsidRPr="00A062EF">
              <w:rPr>
                <w:rFonts w:ascii="Times" w:eastAsia="DengXian" w:hAnsi="Times"/>
                <w:sz w:val="10"/>
                <w:szCs w:val="10"/>
                <w:lang w:val="en-GB" w:eastAsia="zh-CN"/>
              </w:rPr>
              <w:t xml:space="preserve"> </w:t>
            </w:r>
            <w:r w:rsidRPr="00A062EF">
              <w:rPr>
                <w:rFonts w:ascii="Times" w:eastAsia="DengXian" w:hAnsi="Times" w:hint="eastAsia"/>
                <w:sz w:val="10"/>
                <w:szCs w:val="10"/>
                <w:lang w:eastAsia="zh-CN"/>
              </w:rPr>
              <w:t xml:space="preserve">for repetition of CFRA PUSCH </w:t>
            </w:r>
            <w:r w:rsidRPr="00A062EF">
              <w:rPr>
                <w:rFonts w:ascii="Times" w:eastAsia="DengXian" w:hAnsi="Times"/>
                <w:sz w:val="10"/>
                <w:szCs w:val="10"/>
                <w:lang w:val="en-GB" w:eastAsia="zh-CN"/>
              </w:rPr>
              <w:t xml:space="preserve">is </w:t>
            </w:r>
            <w:r w:rsidRPr="00A062EF">
              <w:rPr>
                <w:rFonts w:ascii="Times" w:eastAsia="DengXian" w:hAnsi="Times" w:hint="eastAsia"/>
                <w:sz w:val="10"/>
                <w:szCs w:val="10"/>
                <w:lang w:eastAsia="zh-CN"/>
              </w:rPr>
              <w:t xml:space="preserve">introduced. </w:t>
            </w:r>
          </w:p>
          <w:p w14:paraId="35B47562" w14:textId="77777777" w:rsidR="00A062EF" w:rsidRPr="00A062EF" w:rsidRDefault="00A062EF" w:rsidP="00A062EF">
            <w:pPr>
              <w:numPr>
                <w:ilvl w:val="2"/>
                <w:numId w:val="26"/>
              </w:numPr>
              <w:tabs>
                <w:tab w:val="left" w:pos="840"/>
              </w:tabs>
              <w:overflowPunct/>
              <w:autoSpaceDE/>
              <w:autoSpaceDN/>
              <w:adjustRightInd/>
              <w:spacing w:after="0" w:line="259" w:lineRule="auto"/>
              <w:textAlignment w:val="auto"/>
              <w:rPr>
                <w:rFonts w:ascii="Times" w:eastAsia="Batang" w:hAnsi="Times"/>
                <w:sz w:val="10"/>
                <w:szCs w:val="10"/>
                <w:lang w:eastAsia="zh-CN"/>
              </w:rPr>
            </w:pPr>
            <w:r w:rsidRPr="00A062EF">
              <w:rPr>
                <w:rFonts w:ascii="Times" w:eastAsia="Batang" w:hAnsi="Times" w:hint="eastAsia"/>
                <w:sz w:val="10"/>
                <w:szCs w:val="10"/>
                <w:lang w:eastAsia="zh-CN"/>
              </w:rPr>
              <w:t xml:space="preserve">No additional </w:t>
            </w:r>
            <w:r w:rsidRPr="00A062EF">
              <w:rPr>
                <w:rFonts w:ascii="Times" w:eastAsia="DengXian" w:hAnsi="Times"/>
                <w:kern w:val="2"/>
                <w:sz w:val="10"/>
                <w:szCs w:val="11"/>
                <w:lang w:eastAsia="zh-CN"/>
              </w:rPr>
              <w:t xml:space="preserve">optimization specific for CFRA </w:t>
            </w:r>
            <w:r w:rsidRPr="00A062EF">
              <w:rPr>
                <w:rFonts w:ascii="Times" w:eastAsia="DengXian" w:hAnsi="Times" w:hint="eastAsia"/>
                <w:kern w:val="2"/>
                <w:sz w:val="10"/>
                <w:szCs w:val="11"/>
                <w:lang w:eastAsia="zh-CN"/>
              </w:rPr>
              <w:t>PUSCH is considered</w:t>
            </w:r>
            <w:r w:rsidRPr="00A062EF">
              <w:rPr>
                <w:rFonts w:ascii="Times" w:eastAsia="DengXian" w:hAnsi="Times"/>
                <w:kern w:val="2"/>
                <w:sz w:val="10"/>
                <w:szCs w:val="11"/>
                <w:lang w:eastAsia="zh-CN"/>
              </w:rPr>
              <w:t xml:space="preserve"> for CFRA PUSCH with repetition</w:t>
            </w:r>
            <w:r w:rsidRPr="00A062EF">
              <w:rPr>
                <w:rFonts w:ascii="Times" w:eastAsia="DengXian" w:hAnsi="Times" w:hint="eastAsia"/>
                <w:kern w:val="2"/>
                <w:sz w:val="10"/>
                <w:szCs w:val="11"/>
                <w:lang w:eastAsia="zh-CN"/>
              </w:rPr>
              <w:t xml:space="preserve">. </w:t>
            </w:r>
          </w:p>
          <w:p w14:paraId="6707F0BD" w14:textId="77777777" w:rsidR="00A062EF" w:rsidRPr="00A062EF" w:rsidRDefault="00A062EF" w:rsidP="00A062EF">
            <w:pPr>
              <w:numPr>
                <w:ilvl w:val="1"/>
                <w:numId w:val="26"/>
              </w:numPr>
              <w:overflowPunct/>
              <w:autoSpaceDE/>
              <w:autoSpaceDN/>
              <w:adjustRightInd/>
              <w:spacing w:after="0" w:line="259" w:lineRule="auto"/>
              <w:textAlignment w:val="auto"/>
              <w:rPr>
                <w:rFonts w:ascii="Times" w:eastAsia="Batang" w:hAnsi="Times"/>
                <w:sz w:val="10"/>
                <w:szCs w:val="10"/>
                <w:lang w:eastAsia="zh-CN"/>
              </w:rPr>
            </w:pPr>
            <w:r w:rsidRPr="00A062EF">
              <w:rPr>
                <w:rFonts w:ascii="Times" w:eastAsia="Batang" w:hAnsi="Times"/>
                <w:sz w:val="10"/>
                <w:szCs w:val="10"/>
                <w:lang w:eastAsia="zh-CN"/>
              </w:rPr>
              <w:t>No additional RAN1 specification impact</w:t>
            </w:r>
          </w:p>
          <w:p w14:paraId="36AB6F15" w14:textId="77777777" w:rsidR="00A062EF" w:rsidRPr="00A062EF" w:rsidRDefault="00A062EF" w:rsidP="00A062EF">
            <w:pPr>
              <w:tabs>
                <w:tab w:val="left" w:pos="840"/>
              </w:tabs>
              <w:overflowPunct/>
              <w:autoSpaceDE/>
              <w:autoSpaceDN/>
              <w:adjustRightInd/>
              <w:spacing w:after="0"/>
              <w:textAlignment w:val="auto"/>
              <w:rPr>
                <w:rFonts w:ascii="Times" w:eastAsia="Batang" w:hAnsi="Times"/>
                <w:sz w:val="10"/>
                <w:szCs w:val="10"/>
                <w:lang w:eastAsia="zh-CN"/>
              </w:rPr>
            </w:pPr>
            <w:r w:rsidRPr="00A062EF">
              <w:rPr>
                <w:rFonts w:ascii="Times" w:eastAsia="Batang" w:hAnsi="Times"/>
                <w:sz w:val="10"/>
                <w:szCs w:val="10"/>
                <w:lang w:eastAsia="zh-CN"/>
              </w:rPr>
              <w:t>Note: UE reports Msg3 repetition capability after initial access</w:t>
            </w:r>
            <w:r w:rsidRPr="00A062EF">
              <w:rPr>
                <w:rFonts w:ascii="Times" w:eastAsia="Batang" w:hAnsi="Times" w:hint="eastAsia"/>
                <w:sz w:val="10"/>
                <w:szCs w:val="10"/>
                <w:lang w:eastAsia="zh-CN"/>
              </w:rPr>
              <w:t xml:space="preserve">. </w:t>
            </w:r>
          </w:p>
          <w:p w14:paraId="69D14C19" w14:textId="77777777" w:rsidR="00A062EF" w:rsidRPr="00A062EF" w:rsidRDefault="00A062EF" w:rsidP="00A062EF">
            <w:pPr>
              <w:overflowPunct/>
              <w:autoSpaceDE/>
              <w:autoSpaceDN/>
              <w:adjustRightInd/>
              <w:spacing w:after="0"/>
              <w:textAlignment w:val="auto"/>
              <w:rPr>
                <w:rFonts w:ascii="Times" w:eastAsia="Batang" w:hAnsi="Times"/>
                <w:sz w:val="10"/>
                <w:szCs w:val="10"/>
                <w:lang w:eastAsia="zh-CN"/>
              </w:rPr>
            </w:pPr>
            <w:r w:rsidRPr="00A062EF">
              <w:rPr>
                <w:rFonts w:ascii="Times" w:eastAsia="Batang" w:hAnsi="Times"/>
                <w:sz w:val="10"/>
                <w:szCs w:val="10"/>
                <w:lang w:eastAsia="zh-CN"/>
              </w:rPr>
              <w:t>Note: The working assumption can be confirmed only if no additional RAN1 specification impact nor optimization specific for CFRA PUSCH.</w:t>
            </w:r>
          </w:p>
          <w:p w14:paraId="1D614243" w14:textId="77777777" w:rsidR="00A062EF" w:rsidRPr="00A062EF" w:rsidRDefault="00A062EF" w:rsidP="00A062EF">
            <w:pPr>
              <w:overflowPunct/>
              <w:autoSpaceDE/>
              <w:autoSpaceDN/>
              <w:adjustRightInd/>
              <w:spacing w:after="0"/>
              <w:textAlignment w:val="auto"/>
              <w:rPr>
                <w:rFonts w:ascii="Times" w:eastAsia="Batang" w:hAnsi="Times"/>
                <w:sz w:val="10"/>
                <w:szCs w:val="10"/>
                <w:lang w:eastAsia="zh-CN"/>
              </w:rPr>
            </w:pPr>
          </w:p>
          <w:p w14:paraId="3737BC63" w14:textId="77777777" w:rsidR="00A062EF" w:rsidRPr="00A062EF" w:rsidRDefault="00A062EF" w:rsidP="00A062EF">
            <w:pPr>
              <w:overflowPunct/>
              <w:autoSpaceDE/>
              <w:autoSpaceDN/>
              <w:adjustRightInd/>
              <w:spacing w:after="0"/>
              <w:textAlignment w:val="auto"/>
              <w:rPr>
                <w:rFonts w:ascii="Times" w:eastAsia="Batang" w:hAnsi="Times"/>
                <w:sz w:val="10"/>
                <w:szCs w:val="10"/>
                <w:highlight w:val="green"/>
                <w:lang w:eastAsia="zh-CN"/>
              </w:rPr>
            </w:pPr>
            <w:r w:rsidRPr="00A062EF">
              <w:rPr>
                <w:rFonts w:ascii="Times" w:eastAsia="Batang" w:hAnsi="Times"/>
                <w:sz w:val="10"/>
                <w:szCs w:val="10"/>
                <w:highlight w:val="green"/>
                <w:lang w:eastAsia="zh-CN"/>
              </w:rPr>
              <w:t>Agreement</w:t>
            </w:r>
          </w:p>
          <w:p w14:paraId="7042F6B5" w14:textId="77777777" w:rsidR="00A062EF" w:rsidRPr="00A062EF" w:rsidRDefault="00A062EF" w:rsidP="00A062EF">
            <w:pPr>
              <w:overflowPunct/>
              <w:autoSpaceDE/>
              <w:autoSpaceDN/>
              <w:adjustRightInd/>
              <w:spacing w:after="0"/>
              <w:textAlignment w:val="auto"/>
              <w:rPr>
                <w:rFonts w:ascii="Times" w:eastAsia="Batang" w:hAnsi="Times"/>
                <w:sz w:val="10"/>
                <w:szCs w:val="10"/>
                <w:lang w:eastAsia="zh-CN"/>
              </w:rPr>
            </w:pPr>
            <w:r w:rsidRPr="00A062EF">
              <w:rPr>
                <w:rFonts w:ascii="Times" w:eastAsia="Batang" w:hAnsi="Times"/>
                <w:sz w:val="10"/>
                <w:szCs w:val="10"/>
                <w:lang w:eastAsia="zh-CN"/>
              </w:rPr>
              <w:t xml:space="preserve">Regarding </w:t>
            </w:r>
            <w:r w:rsidRPr="00A062EF">
              <w:rPr>
                <w:rFonts w:ascii="Times" w:eastAsia="Batang" w:hAnsi="Times"/>
                <w:sz w:val="10"/>
                <w:szCs w:val="10"/>
                <w:lang w:val="en-GB"/>
              </w:rPr>
              <w:t xml:space="preserve">how a UE should interpret </w:t>
            </w:r>
            <w:r w:rsidRPr="00A062EF">
              <w:rPr>
                <w:rFonts w:ascii="Times" w:eastAsia="Batang" w:hAnsi="Times"/>
                <w:sz w:val="10"/>
                <w:szCs w:val="10"/>
                <w:shd w:val="clear" w:color="auto" w:fill="FFFFFF"/>
                <w:lang w:val="en-GB"/>
              </w:rPr>
              <w:t>MCS information field</w:t>
            </w:r>
            <w:r w:rsidRPr="00A062EF">
              <w:rPr>
                <w:rFonts w:ascii="Times" w:eastAsia="Batang" w:hAnsi="Times"/>
                <w:sz w:val="10"/>
                <w:szCs w:val="10"/>
                <w:lang w:val="en-GB"/>
              </w:rPr>
              <w:t> for indication of the number of repetitions for the case of CBRA</w:t>
            </w:r>
            <w:r w:rsidRPr="00A062EF">
              <w:rPr>
                <w:rFonts w:ascii="Times" w:eastAsia="Batang" w:hAnsi="Times"/>
                <w:sz w:val="10"/>
                <w:szCs w:val="10"/>
                <w:lang w:eastAsia="zh-CN"/>
              </w:rPr>
              <w:t>, Option 1 is supported.</w:t>
            </w:r>
          </w:p>
          <w:p w14:paraId="53FF684D" w14:textId="77777777" w:rsidR="00A062EF" w:rsidRPr="00A062EF" w:rsidRDefault="00A062EF" w:rsidP="00A062EF">
            <w:pPr>
              <w:widowControl w:val="0"/>
              <w:numPr>
                <w:ilvl w:val="0"/>
                <w:numId w:val="25"/>
              </w:numPr>
              <w:overflowPunct/>
              <w:autoSpaceDE/>
              <w:autoSpaceDN/>
              <w:adjustRightInd/>
              <w:spacing w:after="0" w:line="259" w:lineRule="auto"/>
              <w:textAlignment w:val="auto"/>
              <w:rPr>
                <w:rFonts w:ascii="Times" w:eastAsia="Batang" w:hAnsi="Times"/>
                <w:sz w:val="10"/>
                <w:szCs w:val="10"/>
                <w:lang w:val="en-GB"/>
              </w:rPr>
            </w:pPr>
            <w:r w:rsidRPr="00A062EF">
              <w:rPr>
                <w:rFonts w:ascii="Times" w:eastAsia="Batang" w:hAnsi="Times"/>
                <w:sz w:val="10"/>
                <w:szCs w:val="10"/>
                <w:lang w:eastAsia="zh-CN"/>
              </w:rPr>
              <w:t xml:space="preserve"> </w:t>
            </w:r>
            <w:r w:rsidRPr="00A062EF">
              <w:rPr>
                <w:rFonts w:ascii="Times" w:eastAsia="Batang" w:hAnsi="Times"/>
                <w:sz w:val="10"/>
                <w:szCs w:val="10"/>
                <w:lang w:val="en-GB"/>
              </w:rPr>
              <w:t>When a UE requests Msg3</w:t>
            </w:r>
            <w:r w:rsidRPr="00A062EF">
              <w:rPr>
                <w:rFonts w:ascii="Times" w:eastAsia="Batang" w:hAnsi="Times"/>
                <w:sz w:val="10"/>
                <w:szCs w:val="10"/>
                <w:lang w:eastAsia="zh-CN"/>
              </w:rPr>
              <w:t xml:space="preserve"> </w:t>
            </w:r>
            <w:r w:rsidRPr="00A062EF">
              <w:rPr>
                <w:rFonts w:ascii="Times" w:eastAsia="Batang" w:hAnsi="Times"/>
                <w:sz w:val="10"/>
                <w:szCs w:val="10"/>
                <w:lang w:val="en-GB"/>
              </w:rPr>
              <w:t xml:space="preserve">repetition, the repurposed </w:t>
            </w:r>
            <w:r w:rsidRPr="00A062EF">
              <w:rPr>
                <w:rFonts w:ascii="Times" w:eastAsia="Batang" w:hAnsi="Times"/>
                <w:sz w:val="10"/>
                <w:szCs w:val="10"/>
                <w:lang w:eastAsia="zh-CN"/>
              </w:rPr>
              <w:t xml:space="preserve">MCS </w:t>
            </w:r>
            <w:r w:rsidRPr="00A062EF">
              <w:rPr>
                <w:rFonts w:ascii="Times" w:eastAsia="Batang" w:hAnsi="Times"/>
                <w:sz w:val="10"/>
                <w:szCs w:val="10"/>
                <w:lang w:val="en-GB"/>
              </w:rPr>
              <w:t>information field is applied. gNB schedules Msg3 with or without repetition for the UE requesting Msg3 repetition.</w:t>
            </w:r>
          </w:p>
          <w:p w14:paraId="08513734" w14:textId="77777777" w:rsidR="00A062EF" w:rsidRPr="00A062EF" w:rsidRDefault="00A062EF" w:rsidP="00A062EF">
            <w:pPr>
              <w:widowControl w:val="0"/>
              <w:numPr>
                <w:ilvl w:val="1"/>
                <w:numId w:val="25"/>
              </w:numPr>
              <w:tabs>
                <w:tab w:val="left" w:pos="840"/>
              </w:tabs>
              <w:overflowPunct/>
              <w:autoSpaceDE/>
              <w:autoSpaceDN/>
              <w:adjustRightInd/>
              <w:spacing w:after="0" w:line="259" w:lineRule="auto"/>
              <w:textAlignment w:val="auto"/>
              <w:rPr>
                <w:rFonts w:ascii="Times" w:eastAsia="Batang" w:hAnsi="Times"/>
                <w:sz w:val="10"/>
                <w:szCs w:val="10"/>
                <w:lang w:val="en-GB"/>
              </w:rPr>
            </w:pPr>
            <w:r w:rsidRPr="00A062EF">
              <w:rPr>
                <w:rFonts w:ascii="Times" w:eastAsia="Batang" w:hAnsi="Times"/>
                <w:sz w:val="10"/>
                <w:szCs w:val="10"/>
                <w:lang w:val="en-GB"/>
              </w:rPr>
              <w:t xml:space="preserve">Repetition factor K=1 </w:t>
            </w:r>
            <w:r w:rsidRPr="00A062EF">
              <w:rPr>
                <w:rFonts w:ascii="Times" w:eastAsia="Batang" w:hAnsi="Times"/>
                <w:sz w:val="10"/>
                <w:szCs w:val="10"/>
                <w:lang w:eastAsia="zh-CN"/>
              </w:rPr>
              <w:t xml:space="preserve">is included in the four candidate repetition factors used for repetition indication. </w:t>
            </w:r>
          </w:p>
          <w:p w14:paraId="2EBF8894" w14:textId="77777777" w:rsidR="00A062EF" w:rsidRPr="00A062EF" w:rsidRDefault="00A062EF" w:rsidP="00A062EF">
            <w:pPr>
              <w:overflowPunct/>
              <w:autoSpaceDE/>
              <w:autoSpaceDN/>
              <w:adjustRightInd/>
              <w:spacing w:after="0"/>
              <w:textAlignment w:val="auto"/>
              <w:rPr>
                <w:rFonts w:ascii="Times" w:eastAsia="Batang" w:hAnsi="Times"/>
                <w:sz w:val="10"/>
                <w:szCs w:val="10"/>
                <w:lang w:eastAsia="zh-CN"/>
              </w:rPr>
            </w:pPr>
            <w:r w:rsidRPr="00A062EF">
              <w:rPr>
                <w:rFonts w:ascii="Times" w:eastAsia="Batang" w:hAnsi="Times"/>
                <w:sz w:val="10"/>
                <w:szCs w:val="10"/>
                <w:lang w:eastAsia="zh-CN"/>
              </w:rPr>
              <w:t>When the UE doesn’t request Msg3 repetition (including legacy UE), the legacy MCS information field is applied. gNB schedules Msg3 without repetition for the UE not requesting Msg3 repetition.</w:t>
            </w:r>
          </w:p>
          <w:p w14:paraId="04E76292" w14:textId="77777777" w:rsidR="00A062EF" w:rsidRPr="00A062EF" w:rsidRDefault="00A062EF" w:rsidP="00A062EF">
            <w:pPr>
              <w:overflowPunct/>
              <w:autoSpaceDE/>
              <w:autoSpaceDN/>
              <w:adjustRightInd/>
              <w:spacing w:after="0"/>
              <w:textAlignment w:val="auto"/>
              <w:rPr>
                <w:rFonts w:ascii="Times" w:eastAsia="Batang" w:hAnsi="Times"/>
                <w:sz w:val="10"/>
                <w:szCs w:val="10"/>
                <w:lang w:eastAsia="zh-CN"/>
              </w:rPr>
            </w:pPr>
          </w:p>
          <w:p w14:paraId="3BBD357C" w14:textId="77777777" w:rsidR="00A062EF" w:rsidRPr="00A062EF" w:rsidRDefault="00A062EF" w:rsidP="00A062EF">
            <w:pPr>
              <w:overflowPunct/>
              <w:autoSpaceDE/>
              <w:autoSpaceDN/>
              <w:adjustRightInd/>
              <w:snapToGrid w:val="0"/>
              <w:spacing w:after="0"/>
              <w:textAlignment w:val="auto"/>
              <w:rPr>
                <w:rFonts w:ascii="Times" w:eastAsia="Batang" w:hAnsi="Times"/>
                <w:b/>
                <w:bCs/>
                <w:sz w:val="10"/>
                <w:szCs w:val="10"/>
                <w:shd w:val="clear" w:color="auto" w:fill="FFFFFF"/>
                <w:lang w:eastAsia="zh-CN"/>
              </w:rPr>
            </w:pPr>
            <w:r w:rsidRPr="00A062EF">
              <w:rPr>
                <w:rFonts w:ascii="New York" w:eastAsia="Batang" w:hAnsi="New York" w:hint="eastAsia"/>
                <w:b/>
                <w:bCs/>
                <w:sz w:val="10"/>
                <w:szCs w:val="10"/>
                <w:highlight w:val="green"/>
                <w:lang w:eastAsia="zh-CN"/>
              </w:rPr>
              <w:t xml:space="preserve">Agreement </w:t>
            </w:r>
            <w:r w:rsidRPr="00A062EF">
              <w:rPr>
                <w:rFonts w:ascii="Times" w:eastAsia="Batang" w:hAnsi="Times" w:hint="eastAsia"/>
                <w:b/>
                <w:bCs/>
                <w:sz w:val="10"/>
                <w:szCs w:val="10"/>
                <w:shd w:val="clear" w:color="auto" w:fill="FFFFFF"/>
                <w:lang w:eastAsia="zh-CN"/>
              </w:rPr>
              <w:t xml:space="preserve"> </w:t>
            </w:r>
          </w:p>
          <w:p w14:paraId="64B9A399" w14:textId="77777777" w:rsidR="00A062EF" w:rsidRPr="00A062EF" w:rsidRDefault="00A062EF" w:rsidP="00A062EF">
            <w:pPr>
              <w:overflowPunct/>
              <w:autoSpaceDE/>
              <w:autoSpaceDN/>
              <w:adjustRightInd/>
              <w:spacing w:after="0"/>
              <w:textAlignment w:val="auto"/>
              <w:rPr>
                <w:rFonts w:ascii="Times" w:eastAsia="Batang" w:hAnsi="Times"/>
                <w:sz w:val="10"/>
                <w:szCs w:val="10"/>
                <w:lang w:eastAsia="zh-CN"/>
              </w:rPr>
            </w:pPr>
            <w:r w:rsidRPr="00A062EF">
              <w:rPr>
                <w:rFonts w:ascii="Times" w:eastAsia="Batang" w:hAnsi="Times" w:hint="eastAsia"/>
                <w:sz w:val="10"/>
                <w:szCs w:val="10"/>
                <w:shd w:val="clear" w:color="auto" w:fill="FFFFFF"/>
                <w:lang w:eastAsia="zh-CN"/>
              </w:rPr>
              <w:t xml:space="preserve">For the number of repetitions configured by numberOfMsg3Repetitions, support {1, 2, 3, 4, 7, 8, 12, 16}. </w:t>
            </w:r>
          </w:p>
        </w:tc>
      </w:tr>
    </w:tbl>
    <w:p w14:paraId="06BB670A" w14:textId="77777777" w:rsidR="00A062EF" w:rsidRPr="00A062EF" w:rsidRDefault="00A062EF" w:rsidP="00A062EF">
      <w:pPr>
        <w:tabs>
          <w:tab w:val="left" w:pos="720"/>
        </w:tabs>
        <w:overflowPunct/>
        <w:autoSpaceDE/>
        <w:autoSpaceDN/>
        <w:adjustRightInd/>
        <w:spacing w:after="0"/>
        <w:textAlignment w:val="auto"/>
        <w:rPr>
          <w:rFonts w:ascii="Times" w:eastAsia="Batang" w:hAnsi="Times"/>
          <w:color w:val="0000FF"/>
          <w:szCs w:val="24"/>
          <w:lang w:eastAsia="zh-CN"/>
        </w:rPr>
      </w:pPr>
    </w:p>
    <w:p w14:paraId="5E6CA1C7" w14:textId="77777777" w:rsidR="00A062EF" w:rsidRPr="00A062EF" w:rsidRDefault="00A062EF" w:rsidP="00A062EF">
      <w:pPr>
        <w:overflowPunct/>
        <w:autoSpaceDE/>
        <w:autoSpaceDN/>
        <w:adjustRightInd/>
        <w:spacing w:before="120" w:after="120"/>
        <w:textAlignment w:val="auto"/>
        <w:rPr>
          <w:rFonts w:eastAsia="DengXian"/>
          <w:b/>
          <w:bCs/>
          <w:iCs/>
          <w:highlight w:val="green"/>
          <w:lang w:eastAsia="zh-CN"/>
        </w:rPr>
      </w:pPr>
      <w:r w:rsidRPr="00A062EF">
        <w:rPr>
          <w:rFonts w:eastAsia="DengXian"/>
          <w:b/>
          <w:bCs/>
          <w:iCs/>
          <w:highlight w:val="green"/>
          <w:lang w:eastAsia="zh-CN"/>
        </w:rPr>
        <w:t>Agreement</w:t>
      </w:r>
      <w:r w:rsidRPr="00A062EF">
        <w:rPr>
          <w:rFonts w:eastAsia="DengXian" w:hint="eastAsia"/>
          <w:b/>
          <w:bCs/>
          <w:iCs/>
          <w:highlight w:val="green"/>
          <w:lang w:eastAsia="zh-CN"/>
        </w:rPr>
        <w:t xml:space="preserve"> </w:t>
      </w:r>
    </w:p>
    <w:p w14:paraId="08874383" w14:textId="77777777" w:rsidR="00A062EF" w:rsidRPr="00A062EF" w:rsidRDefault="00A062EF" w:rsidP="00A062EF">
      <w:pPr>
        <w:overflowPunct/>
        <w:autoSpaceDE/>
        <w:autoSpaceDN/>
        <w:adjustRightInd/>
        <w:spacing w:after="0"/>
        <w:textAlignment w:val="auto"/>
        <w:rPr>
          <w:rFonts w:eastAsia="Batang"/>
          <w:szCs w:val="24"/>
          <w:shd w:val="clear" w:color="auto" w:fill="FFFFFF"/>
          <w:lang w:eastAsia="zh-CN"/>
        </w:rPr>
      </w:pPr>
      <w:r w:rsidRPr="00A062EF">
        <w:rPr>
          <w:rFonts w:eastAsia="Batang"/>
          <w:szCs w:val="24"/>
          <w:shd w:val="clear" w:color="auto" w:fill="FFFFFF"/>
          <w:lang w:eastAsia="zh-CN"/>
        </w:rPr>
        <w:t xml:space="preserve">Introduce the following the RRC parameter for indication of the MCS index for PUSCH repetition scheduled by RAR UL grant and DCI format 0_0 with CRC scrambled by TC-RNTI. </w:t>
      </w:r>
    </w:p>
    <w:p w14:paraId="4835A180" w14:textId="77777777" w:rsidR="00A062EF" w:rsidRPr="00A062EF" w:rsidRDefault="00A062EF" w:rsidP="00A062EF">
      <w:pPr>
        <w:overflowPunct/>
        <w:autoSpaceDE/>
        <w:autoSpaceDN/>
        <w:adjustRightInd/>
        <w:spacing w:after="0"/>
        <w:textAlignment w:val="auto"/>
        <w:rPr>
          <w:rFonts w:eastAsia="Batang"/>
          <w:szCs w:val="24"/>
          <w:shd w:val="clear" w:color="auto" w:fill="FFFFFF"/>
          <w:lang w:eastAsia="zh-CN"/>
        </w:rPr>
      </w:pPr>
    </w:p>
    <w:tbl>
      <w:tblPr>
        <w:tblW w:w="10154" w:type="dxa"/>
        <w:tblLayout w:type="fixed"/>
        <w:tblLook w:val="04A0" w:firstRow="1" w:lastRow="0" w:firstColumn="1" w:lastColumn="0" w:noHBand="0" w:noVBand="1"/>
      </w:tblPr>
      <w:tblGrid>
        <w:gridCol w:w="515"/>
        <w:gridCol w:w="546"/>
        <w:gridCol w:w="683"/>
        <w:gridCol w:w="562"/>
        <w:gridCol w:w="945"/>
        <w:gridCol w:w="786"/>
        <w:gridCol w:w="540"/>
        <w:gridCol w:w="691"/>
        <w:gridCol w:w="781"/>
        <w:gridCol w:w="683"/>
        <w:gridCol w:w="3422"/>
      </w:tblGrid>
      <w:tr w:rsidR="00A062EF" w:rsidRPr="00A062EF" w14:paraId="62D82D16" w14:textId="77777777" w:rsidTr="0075589F">
        <w:trPr>
          <w:trHeight w:val="995"/>
        </w:trPr>
        <w:tc>
          <w:tcPr>
            <w:tcW w:w="515" w:type="dxa"/>
            <w:tcBorders>
              <w:top w:val="single" w:sz="4" w:space="0" w:color="auto"/>
              <w:left w:val="single" w:sz="4" w:space="0" w:color="auto"/>
              <w:bottom w:val="single" w:sz="4" w:space="0" w:color="auto"/>
              <w:right w:val="single" w:sz="4" w:space="0" w:color="auto"/>
            </w:tcBorders>
            <w:shd w:val="clear" w:color="000000" w:fill="00B0F0"/>
            <w:vAlign w:val="center"/>
          </w:tcPr>
          <w:p w14:paraId="4C818C15"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WI code</w:t>
            </w:r>
          </w:p>
        </w:tc>
        <w:tc>
          <w:tcPr>
            <w:tcW w:w="546" w:type="dxa"/>
            <w:tcBorders>
              <w:top w:val="single" w:sz="4" w:space="0" w:color="auto"/>
              <w:left w:val="nil"/>
              <w:bottom w:val="single" w:sz="4" w:space="0" w:color="auto"/>
              <w:right w:val="single" w:sz="4" w:space="0" w:color="auto"/>
            </w:tcBorders>
            <w:shd w:val="clear" w:color="000000" w:fill="00B0F0"/>
            <w:vAlign w:val="center"/>
          </w:tcPr>
          <w:p w14:paraId="20E7E0A4"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Sub-feature group</w:t>
            </w:r>
          </w:p>
        </w:tc>
        <w:tc>
          <w:tcPr>
            <w:tcW w:w="683" w:type="dxa"/>
            <w:tcBorders>
              <w:top w:val="single" w:sz="4" w:space="0" w:color="auto"/>
              <w:left w:val="nil"/>
              <w:bottom w:val="single" w:sz="4" w:space="0" w:color="auto"/>
              <w:right w:val="single" w:sz="4" w:space="0" w:color="auto"/>
            </w:tcBorders>
            <w:shd w:val="clear" w:color="000000" w:fill="00B0F0"/>
            <w:vAlign w:val="center"/>
          </w:tcPr>
          <w:p w14:paraId="7AA1B357"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Parameter name in the spec</w:t>
            </w:r>
          </w:p>
        </w:tc>
        <w:tc>
          <w:tcPr>
            <w:tcW w:w="562" w:type="dxa"/>
            <w:tcBorders>
              <w:top w:val="single" w:sz="4" w:space="0" w:color="auto"/>
              <w:left w:val="nil"/>
              <w:bottom w:val="single" w:sz="4" w:space="0" w:color="auto"/>
              <w:right w:val="single" w:sz="4" w:space="0" w:color="auto"/>
            </w:tcBorders>
            <w:shd w:val="clear" w:color="000000" w:fill="00B0F0"/>
            <w:vAlign w:val="center"/>
          </w:tcPr>
          <w:p w14:paraId="286A008D"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New or existing?</w:t>
            </w:r>
          </w:p>
        </w:tc>
        <w:tc>
          <w:tcPr>
            <w:tcW w:w="945" w:type="dxa"/>
            <w:tcBorders>
              <w:top w:val="single" w:sz="4" w:space="0" w:color="auto"/>
              <w:left w:val="nil"/>
              <w:bottom w:val="single" w:sz="4" w:space="0" w:color="auto"/>
              <w:right w:val="single" w:sz="4" w:space="0" w:color="auto"/>
            </w:tcBorders>
            <w:shd w:val="clear" w:color="000000" w:fill="00B0F0"/>
            <w:vAlign w:val="center"/>
          </w:tcPr>
          <w:p w14:paraId="05A3E317"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Description</w:t>
            </w:r>
          </w:p>
        </w:tc>
        <w:tc>
          <w:tcPr>
            <w:tcW w:w="786" w:type="dxa"/>
            <w:tcBorders>
              <w:top w:val="single" w:sz="4" w:space="0" w:color="auto"/>
              <w:left w:val="nil"/>
              <w:bottom w:val="single" w:sz="4" w:space="0" w:color="auto"/>
              <w:right w:val="single" w:sz="4" w:space="0" w:color="auto"/>
            </w:tcBorders>
            <w:shd w:val="clear" w:color="000000" w:fill="00B0F0"/>
            <w:vAlign w:val="center"/>
          </w:tcPr>
          <w:p w14:paraId="7B4B8FDE"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Value range</w:t>
            </w:r>
          </w:p>
        </w:tc>
        <w:tc>
          <w:tcPr>
            <w:tcW w:w="540" w:type="dxa"/>
            <w:tcBorders>
              <w:top w:val="single" w:sz="4" w:space="0" w:color="auto"/>
              <w:left w:val="nil"/>
              <w:bottom w:val="single" w:sz="4" w:space="0" w:color="auto"/>
              <w:right w:val="single" w:sz="4" w:space="0" w:color="auto"/>
            </w:tcBorders>
            <w:shd w:val="clear" w:color="000000" w:fill="00B0F0"/>
            <w:vAlign w:val="center"/>
          </w:tcPr>
          <w:p w14:paraId="1CDB1F6D"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hint="eastAsia"/>
                <w:b/>
                <w:bCs/>
                <w:color w:val="CCE8CF"/>
                <w:sz w:val="10"/>
                <w:szCs w:val="10"/>
                <w:lang w:val="en-GB"/>
              </w:rPr>
              <w:t>Default value aspect</w:t>
            </w:r>
          </w:p>
        </w:tc>
        <w:tc>
          <w:tcPr>
            <w:tcW w:w="691" w:type="dxa"/>
            <w:tcBorders>
              <w:top w:val="single" w:sz="4" w:space="0" w:color="auto"/>
              <w:left w:val="nil"/>
              <w:bottom w:val="single" w:sz="4" w:space="0" w:color="auto"/>
              <w:right w:val="single" w:sz="4" w:space="0" w:color="auto"/>
            </w:tcBorders>
            <w:shd w:val="clear" w:color="000000" w:fill="00B0F0"/>
            <w:vAlign w:val="center"/>
          </w:tcPr>
          <w:p w14:paraId="1D51621B"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hint="eastAsia"/>
                <w:b/>
                <w:bCs/>
                <w:color w:val="CCE8CF"/>
                <w:sz w:val="10"/>
                <w:szCs w:val="10"/>
                <w:lang w:val="en-GB"/>
              </w:rPr>
              <w:t xml:space="preserve">Per (UE, cell, TRP, </w:t>
            </w:r>
            <w:r w:rsidRPr="00A062EF">
              <w:rPr>
                <w:rFonts w:ascii="Arial" w:eastAsia="DengXian" w:hAnsi="Arial" w:cs="Arial" w:hint="eastAsia"/>
                <w:b/>
                <w:bCs/>
                <w:color w:val="CCE8CF"/>
                <w:sz w:val="10"/>
                <w:szCs w:val="10"/>
                <w:lang w:val="en-GB"/>
              </w:rPr>
              <w:t>…</w:t>
            </w:r>
            <w:r w:rsidRPr="00A062EF">
              <w:rPr>
                <w:rFonts w:ascii="Arial" w:eastAsia="DengXian" w:hAnsi="Arial" w:cs="Arial" w:hint="eastAsia"/>
                <w:b/>
                <w:bCs/>
                <w:color w:val="CCE8CF"/>
                <w:sz w:val="10"/>
                <w:szCs w:val="10"/>
                <w:lang w:val="en-GB"/>
              </w:rPr>
              <w:t>)</w:t>
            </w:r>
          </w:p>
        </w:tc>
        <w:tc>
          <w:tcPr>
            <w:tcW w:w="781" w:type="dxa"/>
            <w:tcBorders>
              <w:top w:val="single" w:sz="4" w:space="0" w:color="auto"/>
              <w:left w:val="nil"/>
              <w:bottom w:val="single" w:sz="4" w:space="0" w:color="auto"/>
              <w:right w:val="single" w:sz="4" w:space="0" w:color="auto"/>
            </w:tcBorders>
            <w:shd w:val="clear" w:color="000000" w:fill="00B0F0"/>
            <w:vAlign w:val="center"/>
          </w:tcPr>
          <w:p w14:paraId="562D608D"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 xml:space="preserve">UE-specific or </w:t>
            </w:r>
          </w:p>
          <w:p w14:paraId="25DDEAA6"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Cell-specific</w:t>
            </w:r>
          </w:p>
        </w:tc>
        <w:tc>
          <w:tcPr>
            <w:tcW w:w="683" w:type="dxa"/>
            <w:tcBorders>
              <w:top w:val="single" w:sz="4" w:space="0" w:color="auto"/>
              <w:left w:val="nil"/>
              <w:bottom w:val="single" w:sz="4" w:space="0" w:color="auto"/>
              <w:right w:val="single" w:sz="4" w:space="0" w:color="auto"/>
            </w:tcBorders>
            <w:shd w:val="clear" w:color="000000" w:fill="00B0F0"/>
            <w:vAlign w:val="center"/>
          </w:tcPr>
          <w:p w14:paraId="4D7FAB96"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Specification</w:t>
            </w:r>
          </w:p>
        </w:tc>
        <w:tc>
          <w:tcPr>
            <w:tcW w:w="3422" w:type="dxa"/>
            <w:tcBorders>
              <w:top w:val="single" w:sz="4" w:space="0" w:color="auto"/>
              <w:left w:val="nil"/>
              <w:bottom w:val="single" w:sz="4" w:space="0" w:color="auto"/>
              <w:right w:val="single" w:sz="4" w:space="0" w:color="auto"/>
            </w:tcBorders>
            <w:shd w:val="clear" w:color="000000" w:fill="00B0F0"/>
            <w:vAlign w:val="center"/>
          </w:tcPr>
          <w:p w14:paraId="35E665B2" w14:textId="77777777" w:rsidR="00A062EF" w:rsidRPr="00A062EF" w:rsidRDefault="00A062EF" w:rsidP="00A062EF">
            <w:pPr>
              <w:overflowPunct/>
              <w:autoSpaceDE/>
              <w:autoSpaceDN/>
              <w:adjustRightInd/>
              <w:spacing w:after="0"/>
              <w:textAlignment w:val="auto"/>
              <w:rPr>
                <w:rFonts w:ascii="Arial" w:eastAsia="DengXian" w:hAnsi="Arial" w:cs="Arial"/>
                <w:b/>
                <w:bCs/>
                <w:color w:val="CCE8CF"/>
                <w:sz w:val="10"/>
                <w:szCs w:val="10"/>
                <w:lang w:val="en-GB"/>
              </w:rPr>
            </w:pPr>
            <w:r w:rsidRPr="00A062EF">
              <w:rPr>
                <w:rFonts w:ascii="Arial" w:eastAsia="DengXian" w:hAnsi="Arial" w:cs="Arial"/>
                <w:b/>
                <w:bCs/>
                <w:color w:val="CCE8CF"/>
                <w:sz w:val="10"/>
                <w:szCs w:val="10"/>
                <w:lang w:val="en-GB"/>
              </w:rPr>
              <w:t>Comment</w:t>
            </w:r>
          </w:p>
        </w:tc>
      </w:tr>
      <w:tr w:rsidR="00A062EF" w:rsidRPr="00A062EF" w14:paraId="646712FF" w14:textId="77777777" w:rsidTr="0075589F">
        <w:trPr>
          <w:trHeight w:val="3373"/>
        </w:trPr>
        <w:tc>
          <w:tcPr>
            <w:tcW w:w="515" w:type="dxa"/>
            <w:tcBorders>
              <w:top w:val="nil"/>
              <w:left w:val="single" w:sz="4" w:space="0" w:color="auto"/>
              <w:bottom w:val="nil"/>
              <w:right w:val="single" w:sz="4" w:space="0" w:color="auto"/>
            </w:tcBorders>
            <w:shd w:val="clear" w:color="auto" w:fill="auto"/>
            <w:vAlign w:val="center"/>
          </w:tcPr>
          <w:p w14:paraId="1A469384"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proofErr w:type="spellStart"/>
            <w:r w:rsidRPr="00A062EF">
              <w:rPr>
                <w:rFonts w:ascii="Times" w:eastAsia="DengXian" w:hAnsi="Times"/>
                <w:sz w:val="10"/>
                <w:szCs w:val="10"/>
                <w:lang w:val="en-GB"/>
              </w:rPr>
              <w:t>NR_cov_enh</w:t>
            </w:r>
            <w:proofErr w:type="spellEnd"/>
            <w:r w:rsidRPr="00A062EF">
              <w:rPr>
                <w:rFonts w:ascii="Times" w:eastAsia="DengXian" w:hAnsi="Times"/>
                <w:sz w:val="10"/>
                <w:szCs w:val="10"/>
                <w:lang w:val="en-GB"/>
              </w:rPr>
              <w:t>-Core</w:t>
            </w:r>
          </w:p>
        </w:tc>
        <w:tc>
          <w:tcPr>
            <w:tcW w:w="546" w:type="dxa"/>
            <w:tcBorders>
              <w:top w:val="nil"/>
              <w:left w:val="nil"/>
              <w:bottom w:val="nil"/>
              <w:right w:val="single" w:sz="4" w:space="0" w:color="auto"/>
            </w:tcBorders>
            <w:shd w:val="clear" w:color="auto" w:fill="auto"/>
            <w:vAlign w:val="center"/>
          </w:tcPr>
          <w:p w14:paraId="2095DF5C"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r w:rsidRPr="00A062EF">
              <w:rPr>
                <w:rFonts w:ascii="Times" w:eastAsia="DengXian" w:hAnsi="Times"/>
                <w:sz w:val="10"/>
                <w:szCs w:val="10"/>
                <w:lang w:val="en-GB"/>
              </w:rPr>
              <w:t>Type A PUSCH repetitions for Msg3</w:t>
            </w:r>
          </w:p>
        </w:tc>
        <w:tc>
          <w:tcPr>
            <w:tcW w:w="683" w:type="dxa"/>
            <w:tcBorders>
              <w:top w:val="nil"/>
              <w:left w:val="nil"/>
              <w:bottom w:val="nil"/>
              <w:right w:val="single" w:sz="4" w:space="0" w:color="auto"/>
            </w:tcBorders>
            <w:shd w:val="clear" w:color="auto" w:fill="auto"/>
            <w:vAlign w:val="center"/>
          </w:tcPr>
          <w:p w14:paraId="30A68CF0"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r w:rsidRPr="00A062EF">
              <w:rPr>
                <w:rFonts w:ascii="Times" w:eastAsia="DengXian" w:hAnsi="Times"/>
                <w:sz w:val="10"/>
                <w:szCs w:val="10"/>
                <w:lang w:val="en-GB"/>
              </w:rPr>
              <w:t>mcs-Msg3Repetition</w:t>
            </w:r>
          </w:p>
        </w:tc>
        <w:tc>
          <w:tcPr>
            <w:tcW w:w="562" w:type="dxa"/>
            <w:tcBorders>
              <w:top w:val="nil"/>
              <w:left w:val="nil"/>
              <w:bottom w:val="nil"/>
              <w:right w:val="single" w:sz="4" w:space="0" w:color="auto"/>
            </w:tcBorders>
            <w:shd w:val="clear" w:color="auto" w:fill="auto"/>
            <w:vAlign w:val="center"/>
          </w:tcPr>
          <w:p w14:paraId="007995BA"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r w:rsidRPr="00A062EF">
              <w:rPr>
                <w:rFonts w:ascii="Times" w:eastAsia="DengXian" w:hAnsi="Times"/>
                <w:sz w:val="10"/>
                <w:szCs w:val="10"/>
                <w:lang w:val="en-GB"/>
              </w:rPr>
              <w:t>new</w:t>
            </w:r>
          </w:p>
        </w:tc>
        <w:tc>
          <w:tcPr>
            <w:tcW w:w="945" w:type="dxa"/>
            <w:tcBorders>
              <w:top w:val="nil"/>
              <w:left w:val="nil"/>
              <w:bottom w:val="nil"/>
              <w:right w:val="single" w:sz="4" w:space="0" w:color="auto"/>
            </w:tcBorders>
            <w:shd w:val="clear" w:color="auto" w:fill="auto"/>
            <w:vAlign w:val="center"/>
          </w:tcPr>
          <w:p w14:paraId="5371BF6F" w14:textId="77777777" w:rsidR="00A062EF" w:rsidRPr="00A062EF" w:rsidRDefault="00A062EF" w:rsidP="00A062EF">
            <w:pPr>
              <w:overflowPunct/>
              <w:autoSpaceDE/>
              <w:autoSpaceDN/>
              <w:adjustRightInd/>
              <w:spacing w:after="0"/>
              <w:textAlignment w:val="auto"/>
              <w:rPr>
                <w:rFonts w:ascii="Times" w:eastAsia="DengXian" w:hAnsi="Times"/>
                <w:sz w:val="10"/>
                <w:szCs w:val="10"/>
                <w:lang w:eastAsia="zh-CN"/>
              </w:rPr>
            </w:pPr>
            <w:r w:rsidRPr="00A062EF">
              <w:rPr>
                <w:rFonts w:ascii="Times" w:eastAsia="DengXian" w:hAnsi="Times"/>
                <w:sz w:val="10"/>
                <w:szCs w:val="10"/>
                <w:lang w:val="en-GB"/>
              </w:rPr>
              <w:t xml:space="preserve">Configure </w:t>
            </w:r>
            <w:r w:rsidRPr="00A062EF">
              <w:rPr>
                <w:rFonts w:ascii="Times" w:eastAsia="DengXian" w:hAnsi="Times" w:hint="eastAsia"/>
                <w:sz w:val="10"/>
                <w:szCs w:val="10"/>
                <w:lang w:eastAsia="zh-CN"/>
              </w:rPr>
              <w:t xml:space="preserve">eight </w:t>
            </w:r>
            <w:r w:rsidRPr="00A062EF">
              <w:rPr>
                <w:rFonts w:ascii="Times" w:eastAsia="DengXian" w:hAnsi="Times"/>
                <w:sz w:val="10"/>
                <w:szCs w:val="10"/>
                <w:lang w:val="en-GB"/>
              </w:rPr>
              <w:t>candidate MCS indexes</w:t>
            </w:r>
            <w:r w:rsidRPr="00A062EF">
              <w:rPr>
                <w:rFonts w:ascii="Times" w:eastAsia="DengXian" w:hAnsi="Times"/>
                <w:sz w:val="10"/>
                <w:szCs w:val="10"/>
                <w:lang w:eastAsia="zh-CN"/>
              </w:rPr>
              <w:t xml:space="preserve"> </w:t>
            </w:r>
            <w:r w:rsidRPr="00A062EF">
              <w:rPr>
                <w:rFonts w:ascii="Times" w:eastAsia="DengXian" w:hAnsi="Times"/>
                <w:sz w:val="10"/>
                <w:szCs w:val="10"/>
                <w:lang w:val="en-GB"/>
              </w:rPr>
              <w:t>for PUSCH transmission scheduled by RAR UL grant and DCI format 0_0 with CRC scrambled by TC-RNTI</w:t>
            </w:r>
            <w:r w:rsidRPr="00A062EF">
              <w:rPr>
                <w:rFonts w:ascii="Times" w:eastAsia="DengXian" w:hAnsi="Times" w:hint="eastAsia"/>
                <w:sz w:val="10"/>
                <w:szCs w:val="10"/>
                <w:lang w:eastAsia="zh-CN"/>
              </w:rPr>
              <w:t xml:space="preserve">. </w:t>
            </w:r>
            <w:r w:rsidRPr="00A062EF">
              <w:rPr>
                <w:rFonts w:ascii="Times" w:eastAsia="DengXian" w:hAnsi="Times"/>
                <w:sz w:val="10"/>
                <w:szCs w:val="10"/>
                <w:lang w:val="en-GB"/>
              </w:rPr>
              <w:t xml:space="preserve">Only the first 4 configured or default MCS indexes are used for PUSCH </w:t>
            </w:r>
            <w:r w:rsidRPr="00A062EF">
              <w:rPr>
                <w:rFonts w:ascii="Times" w:eastAsia="DengXian" w:hAnsi="Times" w:hint="eastAsia"/>
                <w:sz w:val="10"/>
                <w:szCs w:val="10"/>
                <w:lang w:val="en-GB" w:eastAsia="zh-CN"/>
              </w:rPr>
              <w:t>transmission</w:t>
            </w:r>
            <w:r w:rsidRPr="00A062EF">
              <w:rPr>
                <w:rFonts w:ascii="Times" w:eastAsia="DengXian" w:hAnsi="Times"/>
                <w:sz w:val="10"/>
                <w:szCs w:val="10"/>
                <w:lang w:val="en-GB"/>
              </w:rPr>
              <w:t xml:space="preserve"> scheduled by RAR UL grant.</w:t>
            </w:r>
          </w:p>
          <w:p w14:paraId="4DC9EE60"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r w:rsidRPr="00A062EF">
              <w:rPr>
                <w:rFonts w:ascii="Times" w:eastAsia="DengXian" w:hAnsi="Times"/>
                <w:sz w:val="10"/>
                <w:szCs w:val="10"/>
                <w:lang w:val="en-GB"/>
              </w:rPr>
              <w:t xml:space="preserve"> </w:t>
            </w:r>
          </w:p>
        </w:tc>
        <w:tc>
          <w:tcPr>
            <w:tcW w:w="786" w:type="dxa"/>
            <w:tcBorders>
              <w:top w:val="nil"/>
              <w:left w:val="nil"/>
              <w:bottom w:val="nil"/>
              <w:right w:val="single" w:sz="4" w:space="0" w:color="auto"/>
            </w:tcBorders>
            <w:shd w:val="clear" w:color="auto" w:fill="auto"/>
            <w:vAlign w:val="center"/>
          </w:tcPr>
          <w:p w14:paraId="56CAB124" w14:textId="77777777" w:rsidR="00A062EF" w:rsidRPr="00A062EF" w:rsidRDefault="00A062EF" w:rsidP="00A062EF">
            <w:pPr>
              <w:overflowPunct/>
              <w:autoSpaceDE/>
              <w:autoSpaceDN/>
              <w:adjustRightInd/>
              <w:spacing w:after="0"/>
              <w:textAlignment w:val="auto"/>
              <w:rPr>
                <w:rFonts w:ascii="Times" w:eastAsia="Batang" w:hAnsi="Times"/>
                <w:sz w:val="10"/>
                <w:szCs w:val="10"/>
                <w:lang w:val="en-GB"/>
              </w:rPr>
            </w:pPr>
            <w:r w:rsidRPr="00A062EF">
              <w:rPr>
                <w:rFonts w:ascii="Times" w:eastAsia="Batang" w:hAnsi="Times"/>
                <w:sz w:val="10"/>
                <w:szCs w:val="10"/>
                <w:lang w:val="en-GB"/>
              </w:rPr>
              <w:t>SEQUENCE (SIZE (</w:t>
            </w:r>
            <w:r w:rsidRPr="00A062EF">
              <w:rPr>
                <w:rFonts w:ascii="Times" w:eastAsia="Batang" w:hAnsi="Times"/>
                <w:sz w:val="10"/>
                <w:szCs w:val="10"/>
                <w:lang w:eastAsia="zh-CN"/>
              </w:rPr>
              <w:t>8</w:t>
            </w:r>
            <w:r w:rsidRPr="00A062EF">
              <w:rPr>
                <w:rFonts w:ascii="Times" w:eastAsia="Batang" w:hAnsi="Times"/>
                <w:sz w:val="10"/>
                <w:szCs w:val="10"/>
                <w:lang w:val="en-GB"/>
              </w:rPr>
              <w:t>)) OF INTEGER (0..</w:t>
            </w:r>
            <w:r w:rsidRPr="00A062EF">
              <w:rPr>
                <w:rFonts w:ascii="Times" w:eastAsia="Batang" w:hAnsi="Times"/>
                <w:sz w:val="10"/>
                <w:szCs w:val="10"/>
                <w:lang w:eastAsia="zh-CN"/>
              </w:rPr>
              <w:t>31</w:t>
            </w:r>
            <w:r w:rsidRPr="00A062EF">
              <w:rPr>
                <w:rFonts w:ascii="Times" w:eastAsia="Batang" w:hAnsi="Times"/>
                <w:sz w:val="10"/>
                <w:szCs w:val="10"/>
                <w:lang w:val="en-GB"/>
              </w:rPr>
              <w:t>)</w:t>
            </w:r>
          </w:p>
          <w:p w14:paraId="38FA8ADE" w14:textId="77777777" w:rsidR="00A062EF" w:rsidRPr="00A062EF" w:rsidRDefault="00A062EF" w:rsidP="00A062EF">
            <w:pPr>
              <w:overflowPunct/>
              <w:autoSpaceDE/>
              <w:autoSpaceDN/>
              <w:adjustRightInd/>
              <w:spacing w:after="0"/>
              <w:textAlignment w:val="auto"/>
              <w:rPr>
                <w:rFonts w:ascii="Times" w:eastAsia="DengXian" w:hAnsi="Times"/>
                <w:sz w:val="10"/>
                <w:szCs w:val="10"/>
                <w:highlight w:val="yellow"/>
                <w:lang w:val="en-GB"/>
              </w:rPr>
            </w:pPr>
          </w:p>
        </w:tc>
        <w:tc>
          <w:tcPr>
            <w:tcW w:w="540" w:type="dxa"/>
            <w:tcBorders>
              <w:top w:val="nil"/>
              <w:left w:val="nil"/>
              <w:bottom w:val="nil"/>
              <w:right w:val="single" w:sz="4" w:space="0" w:color="auto"/>
            </w:tcBorders>
            <w:shd w:val="clear" w:color="auto" w:fill="auto"/>
            <w:vAlign w:val="center"/>
          </w:tcPr>
          <w:p w14:paraId="7EAE49DA"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r w:rsidRPr="00A062EF">
              <w:rPr>
                <w:rFonts w:ascii="Times" w:eastAsia="Batang" w:hAnsi="Times"/>
                <w:sz w:val="10"/>
                <w:szCs w:val="10"/>
                <w:lang w:val="en-GB"/>
              </w:rPr>
              <w:t>{0, 1, 2, 3</w:t>
            </w:r>
            <w:r w:rsidRPr="00A062EF">
              <w:rPr>
                <w:rFonts w:ascii="Times" w:eastAsia="Batang" w:hAnsi="Times"/>
                <w:sz w:val="10"/>
                <w:szCs w:val="10"/>
                <w:lang w:eastAsia="zh-CN"/>
              </w:rPr>
              <w:t>, 4, 5, 6, 7</w:t>
            </w:r>
            <w:r w:rsidRPr="00A062EF">
              <w:rPr>
                <w:rFonts w:ascii="Times" w:eastAsia="Batang" w:hAnsi="Times"/>
                <w:sz w:val="10"/>
                <w:szCs w:val="10"/>
                <w:lang w:val="en-GB"/>
              </w:rPr>
              <w:t>}</w:t>
            </w:r>
          </w:p>
        </w:tc>
        <w:tc>
          <w:tcPr>
            <w:tcW w:w="691" w:type="dxa"/>
            <w:tcBorders>
              <w:top w:val="nil"/>
              <w:left w:val="nil"/>
              <w:bottom w:val="nil"/>
              <w:right w:val="single" w:sz="4" w:space="0" w:color="auto"/>
            </w:tcBorders>
            <w:shd w:val="clear" w:color="auto" w:fill="auto"/>
            <w:vAlign w:val="center"/>
          </w:tcPr>
          <w:p w14:paraId="7F541CEA" w14:textId="77777777" w:rsidR="00A062EF" w:rsidRPr="00A062EF" w:rsidRDefault="00A062EF" w:rsidP="00A062EF">
            <w:pPr>
              <w:overflowPunct/>
              <w:autoSpaceDE/>
              <w:autoSpaceDN/>
              <w:adjustRightInd/>
              <w:spacing w:after="0"/>
              <w:textAlignment w:val="auto"/>
              <w:rPr>
                <w:rFonts w:ascii="Times" w:eastAsia="DengXian" w:hAnsi="Times"/>
                <w:sz w:val="10"/>
                <w:szCs w:val="10"/>
                <w:highlight w:val="yellow"/>
                <w:lang w:val="en-GB"/>
              </w:rPr>
            </w:pPr>
            <w:r w:rsidRPr="00A062EF">
              <w:rPr>
                <w:rFonts w:ascii="Times" w:eastAsia="Batang" w:hAnsi="Times"/>
                <w:sz w:val="10"/>
                <w:szCs w:val="10"/>
                <w:lang w:val="en-GB"/>
              </w:rPr>
              <w:t>RACH-</w:t>
            </w:r>
            <w:proofErr w:type="spellStart"/>
            <w:r w:rsidRPr="00A062EF">
              <w:rPr>
                <w:rFonts w:ascii="Times" w:eastAsia="Batang" w:hAnsi="Times"/>
                <w:sz w:val="10"/>
                <w:szCs w:val="10"/>
                <w:lang w:val="en-GB"/>
              </w:rPr>
              <w:t>ConfigCommon</w:t>
            </w:r>
            <w:proofErr w:type="spellEnd"/>
          </w:p>
        </w:tc>
        <w:tc>
          <w:tcPr>
            <w:tcW w:w="781" w:type="dxa"/>
            <w:tcBorders>
              <w:top w:val="nil"/>
              <w:left w:val="nil"/>
              <w:bottom w:val="nil"/>
              <w:right w:val="single" w:sz="4" w:space="0" w:color="auto"/>
            </w:tcBorders>
            <w:shd w:val="clear" w:color="auto" w:fill="auto"/>
            <w:vAlign w:val="center"/>
          </w:tcPr>
          <w:p w14:paraId="58E62C6D"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r w:rsidRPr="00A062EF">
              <w:rPr>
                <w:rFonts w:ascii="Times" w:eastAsia="DengXian" w:hAnsi="Times"/>
                <w:sz w:val="10"/>
                <w:szCs w:val="10"/>
                <w:lang w:val="en-GB"/>
              </w:rPr>
              <w:t>Cell-specific</w:t>
            </w:r>
          </w:p>
        </w:tc>
        <w:tc>
          <w:tcPr>
            <w:tcW w:w="683" w:type="dxa"/>
            <w:tcBorders>
              <w:top w:val="nil"/>
              <w:left w:val="nil"/>
              <w:bottom w:val="nil"/>
              <w:right w:val="single" w:sz="4" w:space="0" w:color="auto"/>
            </w:tcBorders>
            <w:shd w:val="clear" w:color="auto" w:fill="auto"/>
            <w:vAlign w:val="center"/>
          </w:tcPr>
          <w:p w14:paraId="11432F56" w14:textId="77777777" w:rsidR="00A062EF" w:rsidRPr="00A062EF" w:rsidRDefault="00A062EF" w:rsidP="00A062EF">
            <w:pPr>
              <w:overflowPunct/>
              <w:autoSpaceDE/>
              <w:autoSpaceDN/>
              <w:adjustRightInd/>
              <w:spacing w:after="0"/>
              <w:textAlignment w:val="auto"/>
              <w:rPr>
                <w:rFonts w:ascii="Times" w:eastAsia="DengXian" w:hAnsi="Times"/>
                <w:sz w:val="10"/>
                <w:szCs w:val="10"/>
                <w:lang w:val="en-GB"/>
              </w:rPr>
            </w:pPr>
            <w:r w:rsidRPr="00A062EF">
              <w:rPr>
                <w:rFonts w:ascii="Times" w:eastAsia="DengXian" w:hAnsi="Times"/>
                <w:sz w:val="10"/>
                <w:szCs w:val="10"/>
                <w:lang w:val="en-GB"/>
              </w:rPr>
              <w:t>38.331</w:t>
            </w:r>
          </w:p>
        </w:tc>
        <w:tc>
          <w:tcPr>
            <w:tcW w:w="3422" w:type="dxa"/>
            <w:tcBorders>
              <w:top w:val="nil"/>
              <w:left w:val="nil"/>
              <w:bottom w:val="nil"/>
              <w:right w:val="single" w:sz="4" w:space="0" w:color="auto"/>
            </w:tcBorders>
            <w:shd w:val="clear" w:color="auto" w:fill="auto"/>
            <w:vAlign w:val="center"/>
          </w:tcPr>
          <w:p w14:paraId="597BB2A2" w14:textId="77777777" w:rsidR="00A062EF" w:rsidRPr="00A062EF" w:rsidRDefault="00A062EF" w:rsidP="00A062EF">
            <w:pPr>
              <w:overflowPunct/>
              <w:autoSpaceDE/>
              <w:autoSpaceDN/>
              <w:adjustRightInd/>
              <w:spacing w:after="0"/>
              <w:textAlignment w:val="auto"/>
              <w:rPr>
                <w:rFonts w:ascii="Times" w:eastAsia="Batang" w:hAnsi="Times"/>
                <w:sz w:val="10"/>
                <w:szCs w:val="10"/>
                <w:highlight w:val="green"/>
                <w:lang w:val="en-GB"/>
              </w:rPr>
            </w:pPr>
            <w:r w:rsidRPr="00A062EF">
              <w:rPr>
                <w:rFonts w:ascii="Times" w:eastAsia="Batang" w:hAnsi="Times"/>
                <w:sz w:val="10"/>
                <w:szCs w:val="10"/>
                <w:highlight w:val="green"/>
                <w:lang w:val="en-GB"/>
              </w:rPr>
              <w:t>Agreements</w:t>
            </w:r>
          </w:p>
          <w:p w14:paraId="7980DA1F" w14:textId="77777777" w:rsidR="00A062EF" w:rsidRPr="00A062EF" w:rsidRDefault="00A062EF" w:rsidP="00A062EF">
            <w:pPr>
              <w:numPr>
                <w:ilvl w:val="0"/>
                <w:numId w:val="8"/>
              </w:numPr>
              <w:overflowPunct/>
              <w:autoSpaceDE/>
              <w:autoSpaceDN/>
              <w:adjustRightInd/>
              <w:spacing w:after="0" w:line="259" w:lineRule="auto"/>
              <w:textAlignment w:val="auto"/>
              <w:rPr>
                <w:rFonts w:ascii="Times" w:eastAsia="New York" w:hAnsi="Times"/>
                <w:bCs/>
                <w:sz w:val="10"/>
                <w:szCs w:val="10"/>
                <w:lang w:val="en-GB"/>
              </w:rPr>
            </w:pPr>
            <w:r w:rsidRPr="00A062EF">
              <w:rPr>
                <w:rFonts w:ascii="Times" w:eastAsia="Batang" w:hAnsi="Times"/>
                <w:bCs/>
                <w:sz w:val="10"/>
                <w:szCs w:val="10"/>
                <w:shd w:val="clear" w:color="auto" w:fill="FFFFFF"/>
                <w:lang w:val="en-GB" w:bidi="ar"/>
              </w:rPr>
              <w:t xml:space="preserve">For indication of the number of repetitions of Msg3 initial transmission, </w:t>
            </w:r>
            <w:r w:rsidRPr="00A062EF">
              <w:rPr>
                <w:rFonts w:ascii="Times" w:eastAsia="New York" w:hAnsi="Times"/>
                <w:bCs/>
                <w:sz w:val="10"/>
                <w:szCs w:val="10"/>
                <w:lang w:val="en-GB"/>
              </w:rPr>
              <w:t xml:space="preserve">Alt 2 (i.e., using MCS information field) is adopted. </w:t>
            </w:r>
          </w:p>
          <w:p w14:paraId="5F3CDF54" w14:textId="77777777" w:rsidR="00A062EF" w:rsidRPr="00A062EF" w:rsidRDefault="00A062EF" w:rsidP="00A062EF">
            <w:pPr>
              <w:numPr>
                <w:ilvl w:val="1"/>
                <w:numId w:val="8"/>
              </w:numPr>
              <w:tabs>
                <w:tab w:val="left" w:pos="840"/>
              </w:tabs>
              <w:overflowPunct/>
              <w:autoSpaceDE/>
              <w:autoSpaceDN/>
              <w:adjustRightInd/>
              <w:spacing w:after="0" w:line="259" w:lineRule="auto"/>
              <w:ind w:left="840"/>
              <w:textAlignment w:val="auto"/>
              <w:rPr>
                <w:rFonts w:ascii="Times" w:eastAsia="Batang" w:hAnsi="Times"/>
                <w:sz w:val="10"/>
                <w:szCs w:val="10"/>
                <w:lang w:val="en-GB"/>
              </w:rPr>
            </w:pPr>
            <w:r w:rsidRPr="00A062EF">
              <w:rPr>
                <w:rFonts w:ascii="Times" w:eastAsia="Batang" w:hAnsi="Times"/>
                <w:sz w:val="10"/>
                <w:szCs w:val="10"/>
                <w:lang w:val="en-GB"/>
              </w:rPr>
              <w:t>Four candidate MCS indexes can be configured by SIB1 for Msg3 initial transmission. MCS 0~3 are applied if the configuration is absent.</w:t>
            </w:r>
          </w:p>
          <w:p w14:paraId="3D509453" w14:textId="77777777" w:rsidR="00A062EF" w:rsidRPr="00A062EF" w:rsidRDefault="00A062EF" w:rsidP="00A062EF">
            <w:pPr>
              <w:overflowPunct/>
              <w:autoSpaceDE/>
              <w:autoSpaceDN/>
              <w:adjustRightInd/>
              <w:spacing w:after="0"/>
              <w:textAlignment w:val="auto"/>
              <w:rPr>
                <w:rFonts w:ascii="Times" w:eastAsia="Batang" w:hAnsi="Times"/>
                <w:sz w:val="10"/>
                <w:szCs w:val="10"/>
                <w:lang w:val="en-GB"/>
              </w:rPr>
            </w:pPr>
            <w:r w:rsidRPr="00A062EF">
              <w:rPr>
                <w:rFonts w:ascii="Times" w:eastAsia="Batang" w:hAnsi="Times"/>
                <w:sz w:val="10"/>
                <w:szCs w:val="10"/>
                <w:lang w:val="en-GB"/>
              </w:rPr>
              <w:t xml:space="preserve">If the four candidate repetition factors are not configured, the default values are {1, 2, 3, 4}. </w:t>
            </w:r>
          </w:p>
          <w:p w14:paraId="575702D3" w14:textId="77777777" w:rsidR="00A062EF" w:rsidRPr="00A062EF" w:rsidRDefault="00A062EF" w:rsidP="00A062EF">
            <w:pPr>
              <w:overflowPunct/>
              <w:autoSpaceDE/>
              <w:autoSpaceDN/>
              <w:adjustRightInd/>
              <w:spacing w:after="0"/>
              <w:textAlignment w:val="auto"/>
              <w:rPr>
                <w:rFonts w:ascii="Times" w:eastAsia="Batang" w:hAnsi="Times"/>
                <w:sz w:val="10"/>
                <w:szCs w:val="10"/>
                <w:lang w:val="en-GB"/>
              </w:rPr>
            </w:pPr>
          </w:p>
          <w:p w14:paraId="40144E37" w14:textId="77777777" w:rsidR="00A062EF" w:rsidRPr="00A062EF" w:rsidRDefault="00A062EF" w:rsidP="00A062EF">
            <w:pPr>
              <w:overflowPunct/>
              <w:autoSpaceDE/>
              <w:autoSpaceDN/>
              <w:adjustRightInd/>
              <w:spacing w:after="0"/>
              <w:textAlignment w:val="auto"/>
              <w:rPr>
                <w:rFonts w:ascii="Times" w:eastAsia="Batang" w:hAnsi="Times"/>
                <w:sz w:val="10"/>
                <w:szCs w:val="10"/>
                <w:highlight w:val="green"/>
                <w:lang w:val="en-GB"/>
              </w:rPr>
            </w:pPr>
            <w:r w:rsidRPr="00A062EF">
              <w:rPr>
                <w:rFonts w:ascii="Times" w:eastAsia="Batang" w:hAnsi="Times"/>
                <w:sz w:val="10"/>
                <w:szCs w:val="10"/>
                <w:highlight w:val="green"/>
                <w:lang w:val="en-GB"/>
              </w:rPr>
              <w:t xml:space="preserve">Agreement </w:t>
            </w:r>
          </w:p>
          <w:p w14:paraId="66096D98" w14:textId="77777777" w:rsidR="00A062EF" w:rsidRPr="00A062EF" w:rsidRDefault="00A062EF" w:rsidP="00A062EF">
            <w:pPr>
              <w:overflowPunct/>
              <w:autoSpaceDE/>
              <w:autoSpaceDN/>
              <w:adjustRightInd/>
              <w:spacing w:after="0"/>
              <w:textAlignment w:val="auto"/>
              <w:rPr>
                <w:rFonts w:ascii="Times" w:eastAsia="Batang" w:hAnsi="Times"/>
                <w:sz w:val="10"/>
                <w:szCs w:val="10"/>
                <w:lang w:val="en-GB"/>
              </w:rPr>
            </w:pPr>
            <w:r w:rsidRPr="00A062EF">
              <w:rPr>
                <w:rFonts w:ascii="Times" w:eastAsia="Batang" w:hAnsi="Times"/>
                <w:sz w:val="10"/>
                <w:szCs w:val="10"/>
                <w:lang w:val="en-GB"/>
              </w:rPr>
              <w:t xml:space="preserve">For repetition indication for Msg3 re-transmission, Option 1 (i.e., use the same mechanism as supported for Msg3 initial transmission) is adopted. </w:t>
            </w:r>
          </w:p>
          <w:p w14:paraId="12BE435A" w14:textId="77777777" w:rsidR="00A062EF" w:rsidRPr="00A062EF" w:rsidRDefault="00A062EF" w:rsidP="00A062EF">
            <w:pPr>
              <w:overflowPunct/>
              <w:autoSpaceDE/>
              <w:autoSpaceDN/>
              <w:adjustRightInd/>
              <w:spacing w:after="0"/>
              <w:textAlignment w:val="auto"/>
              <w:rPr>
                <w:rFonts w:ascii="Times" w:eastAsia="Batang" w:hAnsi="Times"/>
                <w:sz w:val="10"/>
                <w:szCs w:val="10"/>
                <w:lang w:val="en-GB"/>
              </w:rPr>
            </w:pPr>
            <w:r w:rsidRPr="00A062EF">
              <w:rPr>
                <w:rFonts w:ascii="Times" w:eastAsia="Batang" w:hAnsi="Times"/>
                <w:sz w:val="10"/>
                <w:szCs w:val="10"/>
                <w:lang w:val="en-GB"/>
              </w:rPr>
              <w:t>FFS: [8] MCS index to be used for Msg3 re-transmission</w:t>
            </w:r>
          </w:p>
          <w:p w14:paraId="282A9316" w14:textId="77777777" w:rsidR="00A062EF" w:rsidRPr="00A062EF" w:rsidRDefault="00A062EF" w:rsidP="00A062EF">
            <w:pPr>
              <w:overflowPunct/>
              <w:autoSpaceDE/>
              <w:autoSpaceDN/>
              <w:adjustRightInd/>
              <w:spacing w:after="0"/>
              <w:textAlignment w:val="auto"/>
              <w:rPr>
                <w:rFonts w:ascii="Times" w:eastAsia="Batang" w:hAnsi="Times"/>
                <w:sz w:val="10"/>
                <w:szCs w:val="10"/>
                <w:lang w:val="en-GB"/>
              </w:rPr>
            </w:pPr>
          </w:p>
          <w:p w14:paraId="04598019" w14:textId="77777777" w:rsidR="00A062EF" w:rsidRPr="00A062EF" w:rsidRDefault="00A062EF" w:rsidP="00A062EF">
            <w:pPr>
              <w:overflowPunct/>
              <w:autoSpaceDE/>
              <w:autoSpaceDN/>
              <w:adjustRightInd/>
              <w:spacing w:after="0"/>
              <w:textAlignment w:val="auto"/>
              <w:rPr>
                <w:rFonts w:ascii="Times" w:eastAsia="Batang" w:hAnsi="Times"/>
                <w:sz w:val="10"/>
                <w:szCs w:val="10"/>
                <w:lang w:eastAsia="zh-CN"/>
              </w:rPr>
            </w:pPr>
            <w:r w:rsidRPr="00A062EF">
              <w:rPr>
                <w:rFonts w:ascii="Times" w:eastAsia="Batang" w:hAnsi="Times" w:hint="eastAsia"/>
                <w:sz w:val="10"/>
                <w:szCs w:val="10"/>
                <w:highlight w:val="darkYellow"/>
              </w:rPr>
              <w:t>Working assumption </w:t>
            </w:r>
            <w:r w:rsidRPr="00A062EF">
              <w:rPr>
                <w:rFonts w:ascii="Times" w:eastAsia="Batang" w:hAnsi="Times" w:hint="eastAsia"/>
                <w:sz w:val="10"/>
                <w:szCs w:val="10"/>
                <w:highlight w:val="darkYellow"/>
                <w:lang w:eastAsia="zh-CN"/>
              </w:rPr>
              <w:t xml:space="preserve">: </w:t>
            </w:r>
            <w:r w:rsidRPr="00A062EF">
              <w:rPr>
                <w:rFonts w:ascii="Times" w:eastAsia="Batang" w:hAnsi="Times"/>
                <w:sz w:val="10"/>
                <w:szCs w:val="10"/>
                <w:lang w:eastAsia="zh-CN"/>
              </w:rPr>
              <w:t>s</w:t>
            </w:r>
            <w:r w:rsidRPr="00A062EF">
              <w:rPr>
                <w:rFonts w:ascii="Times" w:eastAsia="Batang" w:hAnsi="Times" w:hint="eastAsia"/>
                <w:sz w:val="10"/>
                <w:szCs w:val="10"/>
                <w:lang w:eastAsia="zh-CN"/>
              </w:rPr>
              <w:t xml:space="preserve">upport repetition for a PUSCH scheduled by RAR UL grant, including both Msg3 PUSCH and CFRA PUSCH. </w:t>
            </w:r>
          </w:p>
          <w:p w14:paraId="7893EF08" w14:textId="77777777" w:rsidR="00A062EF" w:rsidRPr="00A062EF" w:rsidRDefault="00A062EF" w:rsidP="00A062EF">
            <w:pPr>
              <w:numPr>
                <w:ilvl w:val="1"/>
                <w:numId w:val="26"/>
              </w:numPr>
              <w:overflowPunct/>
              <w:autoSpaceDE/>
              <w:autoSpaceDN/>
              <w:adjustRightInd/>
              <w:spacing w:after="0" w:line="259" w:lineRule="auto"/>
              <w:textAlignment w:val="auto"/>
              <w:rPr>
                <w:rFonts w:ascii="Times" w:eastAsia="Batang" w:hAnsi="Times"/>
                <w:sz w:val="10"/>
                <w:szCs w:val="10"/>
                <w:lang w:eastAsia="zh-CN"/>
              </w:rPr>
            </w:pPr>
            <w:r w:rsidRPr="00A062EF">
              <w:rPr>
                <w:rFonts w:ascii="Times" w:eastAsia="Batang" w:hAnsi="Times" w:hint="eastAsia"/>
                <w:sz w:val="10"/>
                <w:szCs w:val="10"/>
                <w:lang w:eastAsia="zh-CN"/>
              </w:rPr>
              <w:t>Use the same mechanism of Msg3 PUSCH repetition, when applicable, for CFRA PUSCH</w:t>
            </w:r>
            <w:r w:rsidRPr="00A062EF">
              <w:rPr>
                <w:rFonts w:ascii="Times" w:eastAsia="Batang" w:hAnsi="Times"/>
                <w:sz w:val="10"/>
                <w:szCs w:val="10"/>
                <w:lang w:eastAsia="zh-CN"/>
              </w:rPr>
              <w:t xml:space="preserve"> with repetitions</w:t>
            </w:r>
            <w:r w:rsidRPr="00A062EF">
              <w:rPr>
                <w:rFonts w:ascii="Times" w:eastAsia="Batang" w:hAnsi="Times" w:hint="eastAsia"/>
                <w:sz w:val="10"/>
                <w:szCs w:val="10"/>
                <w:lang w:eastAsia="zh-CN"/>
              </w:rPr>
              <w:t xml:space="preserve">. </w:t>
            </w:r>
          </w:p>
          <w:p w14:paraId="5E460FB3" w14:textId="77777777" w:rsidR="00A062EF" w:rsidRPr="00A062EF" w:rsidRDefault="00A062EF" w:rsidP="00A062EF">
            <w:pPr>
              <w:numPr>
                <w:ilvl w:val="2"/>
                <w:numId w:val="26"/>
              </w:numPr>
              <w:tabs>
                <w:tab w:val="left" w:pos="840"/>
              </w:tabs>
              <w:overflowPunct/>
              <w:autoSpaceDE/>
              <w:autoSpaceDN/>
              <w:adjustRightInd/>
              <w:spacing w:after="0" w:line="259" w:lineRule="auto"/>
              <w:textAlignment w:val="auto"/>
              <w:rPr>
                <w:rFonts w:ascii="Times" w:eastAsia="Batang" w:hAnsi="Times"/>
                <w:sz w:val="10"/>
                <w:szCs w:val="10"/>
                <w:lang w:eastAsia="zh-CN"/>
              </w:rPr>
            </w:pPr>
            <w:r w:rsidRPr="00A062EF">
              <w:rPr>
                <w:rFonts w:ascii="Times" w:eastAsia="Batang" w:hAnsi="Times" w:hint="eastAsia"/>
                <w:sz w:val="10"/>
                <w:szCs w:val="10"/>
                <w:lang w:eastAsia="zh-CN"/>
              </w:rPr>
              <w:t xml:space="preserve">No separate </w:t>
            </w:r>
            <w:r w:rsidRPr="00A062EF">
              <w:rPr>
                <w:rFonts w:ascii="Times" w:eastAsia="DengXian" w:hAnsi="Times"/>
                <w:sz w:val="10"/>
                <w:szCs w:val="10"/>
                <w:lang w:val="en-GB" w:eastAsia="zh-CN"/>
              </w:rPr>
              <w:t>CFRA preamble</w:t>
            </w:r>
            <w:r w:rsidRPr="00A062EF">
              <w:rPr>
                <w:rFonts w:ascii="Times" w:eastAsia="DengXian" w:hAnsi="Times" w:hint="eastAsia"/>
                <w:sz w:val="10"/>
                <w:szCs w:val="10"/>
                <w:lang w:eastAsia="zh-CN"/>
              </w:rPr>
              <w:t>/RO</w:t>
            </w:r>
            <w:r w:rsidRPr="00A062EF">
              <w:rPr>
                <w:rFonts w:ascii="Times" w:eastAsia="DengXian" w:hAnsi="Times"/>
                <w:sz w:val="10"/>
                <w:szCs w:val="10"/>
                <w:lang w:val="en-GB" w:eastAsia="zh-CN"/>
              </w:rPr>
              <w:t xml:space="preserve"> </w:t>
            </w:r>
            <w:r w:rsidRPr="00A062EF">
              <w:rPr>
                <w:rFonts w:ascii="Times" w:eastAsia="DengXian" w:hAnsi="Times" w:hint="eastAsia"/>
                <w:sz w:val="10"/>
                <w:szCs w:val="10"/>
                <w:lang w:eastAsia="zh-CN"/>
              </w:rPr>
              <w:t xml:space="preserve">for repetition of CFRA PUSCH </w:t>
            </w:r>
            <w:r w:rsidRPr="00A062EF">
              <w:rPr>
                <w:rFonts w:ascii="Times" w:eastAsia="DengXian" w:hAnsi="Times"/>
                <w:sz w:val="10"/>
                <w:szCs w:val="10"/>
                <w:lang w:val="en-GB" w:eastAsia="zh-CN"/>
              </w:rPr>
              <w:t xml:space="preserve">is </w:t>
            </w:r>
            <w:r w:rsidRPr="00A062EF">
              <w:rPr>
                <w:rFonts w:ascii="Times" w:eastAsia="DengXian" w:hAnsi="Times" w:hint="eastAsia"/>
                <w:sz w:val="10"/>
                <w:szCs w:val="10"/>
                <w:lang w:eastAsia="zh-CN"/>
              </w:rPr>
              <w:t xml:space="preserve">introduced. </w:t>
            </w:r>
          </w:p>
          <w:p w14:paraId="40D5215D" w14:textId="77777777" w:rsidR="00A062EF" w:rsidRPr="00A062EF" w:rsidRDefault="00A062EF" w:rsidP="00A062EF">
            <w:pPr>
              <w:numPr>
                <w:ilvl w:val="2"/>
                <w:numId w:val="26"/>
              </w:numPr>
              <w:tabs>
                <w:tab w:val="left" w:pos="840"/>
              </w:tabs>
              <w:overflowPunct/>
              <w:autoSpaceDE/>
              <w:autoSpaceDN/>
              <w:adjustRightInd/>
              <w:spacing w:after="0" w:line="259" w:lineRule="auto"/>
              <w:textAlignment w:val="auto"/>
              <w:rPr>
                <w:rFonts w:ascii="Times" w:eastAsia="Batang" w:hAnsi="Times"/>
                <w:sz w:val="10"/>
                <w:szCs w:val="10"/>
                <w:lang w:eastAsia="zh-CN"/>
              </w:rPr>
            </w:pPr>
            <w:r w:rsidRPr="00A062EF">
              <w:rPr>
                <w:rFonts w:ascii="Times" w:eastAsia="Batang" w:hAnsi="Times" w:hint="eastAsia"/>
                <w:sz w:val="10"/>
                <w:szCs w:val="10"/>
                <w:lang w:eastAsia="zh-CN"/>
              </w:rPr>
              <w:t xml:space="preserve">No additional </w:t>
            </w:r>
            <w:r w:rsidRPr="00A062EF">
              <w:rPr>
                <w:rFonts w:ascii="Times" w:eastAsia="DengXian" w:hAnsi="Times"/>
                <w:kern w:val="2"/>
                <w:sz w:val="10"/>
                <w:szCs w:val="11"/>
                <w:lang w:eastAsia="zh-CN"/>
              </w:rPr>
              <w:t xml:space="preserve">optimization specific for CFRA </w:t>
            </w:r>
            <w:r w:rsidRPr="00A062EF">
              <w:rPr>
                <w:rFonts w:ascii="Times" w:eastAsia="DengXian" w:hAnsi="Times" w:hint="eastAsia"/>
                <w:kern w:val="2"/>
                <w:sz w:val="10"/>
                <w:szCs w:val="11"/>
                <w:lang w:eastAsia="zh-CN"/>
              </w:rPr>
              <w:t>PUSCH is considered</w:t>
            </w:r>
            <w:r w:rsidRPr="00A062EF">
              <w:rPr>
                <w:rFonts w:ascii="Times" w:eastAsia="DengXian" w:hAnsi="Times"/>
                <w:kern w:val="2"/>
                <w:sz w:val="10"/>
                <w:szCs w:val="11"/>
                <w:lang w:eastAsia="zh-CN"/>
              </w:rPr>
              <w:t xml:space="preserve"> for CFRA PUSCH with repetition</w:t>
            </w:r>
            <w:r w:rsidRPr="00A062EF">
              <w:rPr>
                <w:rFonts w:ascii="Times" w:eastAsia="DengXian" w:hAnsi="Times" w:hint="eastAsia"/>
                <w:kern w:val="2"/>
                <w:sz w:val="10"/>
                <w:szCs w:val="11"/>
                <w:lang w:eastAsia="zh-CN"/>
              </w:rPr>
              <w:t xml:space="preserve">. </w:t>
            </w:r>
          </w:p>
          <w:p w14:paraId="4B6DD6BC" w14:textId="77777777" w:rsidR="00A062EF" w:rsidRPr="00A062EF" w:rsidRDefault="00A062EF" w:rsidP="00A062EF">
            <w:pPr>
              <w:numPr>
                <w:ilvl w:val="1"/>
                <w:numId w:val="26"/>
              </w:numPr>
              <w:overflowPunct/>
              <w:autoSpaceDE/>
              <w:autoSpaceDN/>
              <w:adjustRightInd/>
              <w:spacing w:after="0" w:line="259" w:lineRule="auto"/>
              <w:textAlignment w:val="auto"/>
              <w:rPr>
                <w:rFonts w:ascii="Times" w:eastAsia="Batang" w:hAnsi="Times"/>
                <w:sz w:val="10"/>
                <w:szCs w:val="10"/>
                <w:lang w:eastAsia="zh-CN"/>
              </w:rPr>
            </w:pPr>
            <w:r w:rsidRPr="00A062EF">
              <w:rPr>
                <w:rFonts w:ascii="Times" w:eastAsia="Batang" w:hAnsi="Times"/>
                <w:sz w:val="10"/>
                <w:szCs w:val="10"/>
                <w:lang w:eastAsia="zh-CN"/>
              </w:rPr>
              <w:t>No additional RAN1 specification impact</w:t>
            </w:r>
          </w:p>
          <w:p w14:paraId="4FD3BDFE" w14:textId="77777777" w:rsidR="00A062EF" w:rsidRPr="00A062EF" w:rsidRDefault="00A062EF" w:rsidP="00A062EF">
            <w:pPr>
              <w:tabs>
                <w:tab w:val="left" w:pos="840"/>
              </w:tabs>
              <w:overflowPunct/>
              <w:autoSpaceDE/>
              <w:autoSpaceDN/>
              <w:adjustRightInd/>
              <w:spacing w:after="0"/>
              <w:textAlignment w:val="auto"/>
              <w:rPr>
                <w:rFonts w:ascii="Times" w:eastAsia="Batang" w:hAnsi="Times"/>
                <w:sz w:val="10"/>
                <w:szCs w:val="10"/>
                <w:lang w:eastAsia="zh-CN"/>
              </w:rPr>
            </w:pPr>
            <w:r w:rsidRPr="00A062EF">
              <w:rPr>
                <w:rFonts w:ascii="Times" w:eastAsia="Batang" w:hAnsi="Times"/>
                <w:sz w:val="10"/>
                <w:szCs w:val="10"/>
                <w:lang w:eastAsia="zh-CN"/>
              </w:rPr>
              <w:t>Note: UE reports Msg3 repetition capability after initial access</w:t>
            </w:r>
            <w:r w:rsidRPr="00A062EF">
              <w:rPr>
                <w:rFonts w:ascii="Times" w:eastAsia="Batang" w:hAnsi="Times" w:hint="eastAsia"/>
                <w:sz w:val="10"/>
                <w:szCs w:val="10"/>
                <w:lang w:eastAsia="zh-CN"/>
              </w:rPr>
              <w:t xml:space="preserve">. </w:t>
            </w:r>
          </w:p>
          <w:p w14:paraId="092C8EFF" w14:textId="77777777" w:rsidR="00A062EF" w:rsidRPr="00A062EF" w:rsidRDefault="00A062EF" w:rsidP="00A062EF">
            <w:pPr>
              <w:overflowPunct/>
              <w:autoSpaceDE/>
              <w:autoSpaceDN/>
              <w:adjustRightInd/>
              <w:spacing w:after="0"/>
              <w:textAlignment w:val="auto"/>
              <w:rPr>
                <w:rFonts w:ascii="Times" w:eastAsia="Batang" w:hAnsi="Times"/>
                <w:sz w:val="10"/>
                <w:szCs w:val="10"/>
                <w:lang w:eastAsia="zh-CN"/>
              </w:rPr>
            </w:pPr>
            <w:r w:rsidRPr="00A062EF">
              <w:rPr>
                <w:rFonts w:ascii="Times" w:eastAsia="Batang" w:hAnsi="Times"/>
                <w:sz w:val="10"/>
                <w:szCs w:val="10"/>
                <w:lang w:eastAsia="zh-CN"/>
              </w:rPr>
              <w:t>Note: The working assumption can be confirmed only if no additional RAN1 specification impact nor optimization specific for CFRA PUSCH.</w:t>
            </w:r>
          </w:p>
          <w:p w14:paraId="0D767853" w14:textId="77777777" w:rsidR="00A062EF" w:rsidRPr="00A062EF" w:rsidRDefault="00A062EF" w:rsidP="00A062EF">
            <w:pPr>
              <w:overflowPunct/>
              <w:autoSpaceDE/>
              <w:autoSpaceDN/>
              <w:adjustRightInd/>
              <w:spacing w:after="0"/>
              <w:textAlignment w:val="auto"/>
              <w:rPr>
                <w:rFonts w:ascii="Times" w:eastAsia="Batang" w:hAnsi="Times"/>
                <w:sz w:val="10"/>
                <w:szCs w:val="10"/>
                <w:lang w:eastAsia="zh-CN"/>
              </w:rPr>
            </w:pPr>
          </w:p>
          <w:p w14:paraId="14F2B7A9" w14:textId="77777777" w:rsidR="00A062EF" w:rsidRPr="00A062EF" w:rsidRDefault="00A062EF" w:rsidP="00A062EF">
            <w:pPr>
              <w:overflowPunct/>
              <w:autoSpaceDE/>
              <w:autoSpaceDN/>
              <w:adjustRightInd/>
              <w:spacing w:after="0"/>
              <w:textAlignment w:val="auto"/>
              <w:rPr>
                <w:rFonts w:ascii="Times" w:eastAsia="Batang" w:hAnsi="Times"/>
                <w:b/>
                <w:bCs/>
                <w:sz w:val="10"/>
                <w:szCs w:val="10"/>
                <w:highlight w:val="green"/>
                <w:lang w:eastAsia="zh-CN"/>
              </w:rPr>
            </w:pPr>
            <w:r w:rsidRPr="00A062EF">
              <w:rPr>
                <w:rFonts w:ascii="Times" w:eastAsia="Batang" w:hAnsi="Times" w:hint="eastAsia"/>
                <w:b/>
                <w:bCs/>
                <w:sz w:val="10"/>
                <w:szCs w:val="10"/>
                <w:highlight w:val="green"/>
                <w:lang w:eastAsia="zh-CN"/>
              </w:rPr>
              <w:t xml:space="preserve">Agreement </w:t>
            </w:r>
          </w:p>
          <w:p w14:paraId="3E7C8804" w14:textId="77777777" w:rsidR="00A062EF" w:rsidRPr="00A062EF" w:rsidRDefault="00A062EF" w:rsidP="00A062EF">
            <w:pPr>
              <w:overflowPunct/>
              <w:autoSpaceDE/>
              <w:autoSpaceDN/>
              <w:adjustRightInd/>
              <w:spacing w:after="0"/>
              <w:textAlignment w:val="auto"/>
              <w:rPr>
                <w:rFonts w:ascii="Times" w:eastAsia="Batang" w:hAnsi="Times"/>
                <w:sz w:val="10"/>
                <w:szCs w:val="10"/>
                <w:lang w:eastAsia="zh-CN"/>
              </w:rPr>
            </w:pPr>
            <w:r w:rsidRPr="00A062EF">
              <w:rPr>
                <w:rFonts w:ascii="Times" w:eastAsia="Batang" w:hAnsi="Times" w:hint="eastAsia"/>
                <w:sz w:val="10"/>
                <w:szCs w:val="10"/>
                <w:lang w:eastAsia="zh-CN"/>
              </w:rPr>
              <w:t xml:space="preserve">The 3 LSB </w:t>
            </w:r>
            <w:r w:rsidRPr="00A062EF">
              <w:rPr>
                <w:rFonts w:ascii="Times" w:eastAsia="DengXian" w:hAnsi="Times" w:hint="eastAsia"/>
                <w:sz w:val="10"/>
                <w:szCs w:val="10"/>
                <w:lang w:val="en-GB" w:eastAsia="zh-CN"/>
              </w:rPr>
              <w:t>bit</w:t>
            </w:r>
            <w:r w:rsidRPr="00A062EF">
              <w:rPr>
                <w:rFonts w:ascii="Times" w:eastAsia="DengXian" w:hAnsi="Times" w:hint="eastAsia"/>
                <w:sz w:val="10"/>
                <w:szCs w:val="10"/>
                <w:lang w:eastAsia="zh-CN"/>
              </w:rPr>
              <w:t>s of</w:t>
            </w:r>
            <w:r w:rsidRPr="00A062EF">
              <w:rPr>
                <w:rFonts w:ascii="Times" w:eastAsia="DengXian" w:hAnsi="Times" w:hint="eastAsia"/>
                <w:sz w:val="10"/>
                <w:szCs w:val="10"/>
                <w:lang w:val="en-GB" w:eastAsia="zh-CN"/>
              </w:rPr>
              <w:t xml:space="preserve"> MCS </w:t>
            </w:r>
            <w:r w:rsidRPr="00A062EF">
              <w:rPr>
                <w:rFonts w:ascii="Times" w:eastAsia="DengXian" w:hAnsi="Times" w:hint="eastAsia"/>
                <w:sz w:val="10"/>
                <w:szCs w:val="10"/>
                <w:lang w:eastAsia="zh-CN"/>
              </w:rPr>
              <w:t xml:space="preserve">information field </w:t>
            </w:r>
            <w:r w:rsidRPr="00A062EF">
              <w:rPr>
                <w:rFonts w:ascii="Times" w:eastAsia="Batang" w:hAnsi="Times" w:hint="eastAsia"/>
                <w:sz w:val="10"/>
                <w:szCs w:val="10"/>
                <w:lang w:eastAsia="zh-CN"/>
              </w:rPr>
              <w:t xml:space="preserve">in </w:t>
            </w:r>
            <w:r w:rsidRPr="00A062EF">
              <w:rPr>
                <w:rFonts w:ascii="Times" w:eastAsia="Batang" w:hAnsi="Times"/>
                <w:sz w:val="10"/>
                <w:szCs w:val="10"/>
                <w:lang w:val="en-GB"/>
              </w:rPr>
              <w:t>DCI format 0_0 with CRC scrambled by the TC-RNTI</w:t>
            </w:r>
            <w:r w:rsidRPr="00A062EF">
              <w:rPr>
                <w:rFonts w:ascii="Times" w:eastAsia="Batang" w:hAnsi="Times" w:hint="eastAsia"/>
                <w:sz w:val="10"/>
                <w:szCs w:val="10"/>
                <w:lang w:eastAsia="zh-CN"/>
              </w:rPr>
              <w:t xml:space="preserve"> </w:t>
            </w:r>
            <w:r w:rsidRPr="00A062EF">
              <w:rPr>
                <w:rFonts w:ascii="Times" w:eastAsia="DengXian" w:hAnsi="Times" w:hint="eastAsia"/>
                <w:sz w:val="10"/>
                <w:szCs w:val="10"/>
                <w:lang w:eastAsia="zh-CN"/>
              </w:rPr>
              <w:t xml:space="preserve">is used </w:t>
            </w:r>
            <w:r w:rsidRPr="00A062EF">
              <w:rPr>
                <w:rFonts w:ascii="Times" w:eastAsia="DengXian" w:hAnsi="Times" w:hint="eastAsia"/>
                <w:sz w:val="10"/>
                <w:szCs w:val="10"/>
                <w:lang w:val="en-GB" w:eastAsia="zh-CN"/>
              </w:rPr>
              <w:t xml:space="preserve">to indicate </w:t>
            </w:r>
            <w:r w:rsidRPr="00A062EF">
              <w:rPr>
                <w:rFonts w:ascii="Times" w:eastAsia="DengXian" w:hAnsi="Times" w:hint="eastAsia"/>
                <w:sz w:val="10"/>
                <w:szCs w:val="10"/>
                <w:lang w:eastAsia="zh-CN"/>
              </w:rPr>
              <w:t xml:space="preserve">one value from </w:t>
            </w:r>
            <w:r w:rsidRPr="00A062EF">
              <w:rPr>
                <w:rFonts w:ascii="Times" w:eastAsia="DengXian" w:hAnsi="Times" w:hint="eastAsia"/>
                <w:sz w:val="10"/>
                <w:szCs w:val="10"/>
                <w:lang w:val="en-GB" w:eastAsia="zh-CN"/>
              </w:rPr>
              <w:t xml:space="preserve">8 </w:t>
            </w:r>
            <w:r w:rsidRPr="00A062EF">
              <w:rPr>
                <w:rFonts w:ascii="Times" w:eastAsia="DengXian" w:hAnsi="Times" w:hint="eastAsia"/>
                <w:sz w:val="10"/>
                <w:szCs w:val="10"/>
                <w:lang w:eastAsia="zh-CN"/>
              </w:rPr>
              <w:t xml:space="preserve">candidate </w:t>
            </w:r>
            <w:r w:rsidRPr="00A062EF">
              <w:rPr>
                <w:rFonts w:ascii="Times" w:eastAsia="DengXian" w:hAnsi="Times" w:hint="eastAsia"/>
                <w:sz w:val="10"/>
                <w:szCs w:val="10"/>
                <w:lang w:eastAsia="ja-JP"/>
              </w:rPr>
              <w:t>MCS indexes</w:t>
            </w:r>
            <w:r w:rsidRPr="00A062EF">
              <w:rPr>
                <w:rFonts w:ascii="Times" w:eastAsia="DengXian" w:hAnsi="Times" w:hint="eastAsia"/>
                <w:sz w:val="10"/>
                <w:szCs w:val="10"/>
                <w:lang w:eastAsia="zh-CN"/>
              </w:rPr>
              <w:t xml:space="preserve"> </w:t>
            </w:r>
            <w:r w:rsidRPr="00A062EF">
              <w:rPr>
                <w:rFonts w:ascii="Times" w:eastAsia="DengXian" w:hAnsi="Times" w:hint="eastAsia"/>
                <w:sz w:val="10"/>
                <w:szCs w:val="10"/>
                <w:lang w:val="en-GB" w:eastAsia="zh-CN"/>
              </w:rPr>
              <w:t xml:space="preserve">for </w:t>
            </w:r>
            <w:r w:rsidRPr="00A062EF">
              <w:rPr>
                <w:rFonts w:ascii="Times" w:eastAsia="DengXian" w:hAnsi="Times" w:hint="eastAsia"/>
                <w:sz w:val="10"/>
                <w:szCs w:val="10"/>
                <w:lang w:eastAsia="zh-CN"/>
              </w:rPr>
              <w:t>M</w:t>
            </w:r>
            <w:r w:rsidRPr="00A062EF">
              <w:rPr>
                <w:rFonts w:ascii="Times" w:eastAsia="DengXian" w:hAnsi="Times" w:hint="eastAsia"/>
                <w:sz w:val="10"/>
                <w:szCs w:val="10"/>
                <w:lang w:val="en-GB" w:eastAsia="zh-CN"/>
              </w:rPr>
              <w:t>sg3 retransmission</w:t>
            </w:r>
            <w:r w:rsidRPr="00A062EF">
              <w:rPr>
                <w:rFonts w:ascii="Times" w:eastAsia="DengXian" w:hAnsi="Times" w:hint="eastAsia"/>
                <w:sz w:val="10"/>
                <w:szCs w:val="10"/>
                <w:lang w:eastAsia="zh-CN"/>
              </w:rPr>
              <w:t>.</w:t>
            </w:r>
          </w:p>
          <w:p w14:paraId="4A7ACF14" w14:textId="77777777" w:rsidR="00A062EF" w:rsidRPr="00A062EF" w:rsidRDefault="00A062EF" w:rsidP="00A062EF">
            <w:pPr>
              <w:overflowPunct/>
              <w:autoSpaceDE/>
              <w:autoSpaceDN/>
              <w:adjustRightInd/>
              <w:spacing w:after="0"/>
              <w:textAlignment w:val="auto"/>
              <w:rPr>
                <w:rFonts w:ascii="Times" w:eastAsia="Batang" w:hAnsi="Times"/>
                <w:sz w:val="10"/>
                <w:szCs w:val="10"/>
                <w:lang w:eastAsia="zh-CN"/>
              </w:rPr>
            </w:pPr>
            <w:r w:rsidRPr="00A062EF">
              <w:rPr>
                <w:rFonts w:ascii="Times" w:eastAsia="DengXian" w:hAnsi="Times" w:hint="eastAsia"/>
                <w:sz w:val="10"/>
                <w:szCs w:val="10"/>
                <w:lang w:eastAsia="zh-CN"/>
              </w:rPr>
              <w:t xml:space="preserve">The </w:t>
            </w:r>
            <w:r w:rsidRPr="00A062EF">
              <w:rPr>
                <w:rFonts w:ascii="Times" w:eastAsia="DengXian" w:hAnsi="Times" w:hint="eastAsia"/>
                <w:sz w:val="10"/>
                <w:szCs w:val="10"/>
                <w:lang w:val="en-GB" w:eastAsia="zh-CN"/>
              </w:rPr>
              <w:t xml:space="preserve">8 </w:t>
            </w:r>
            <w:r w:rsidRPr="00A062EF">
              <w:rPr>
                <w:rFonts w:ascii="Times" w:eastAsia="DengXian" w:hAnsi="Times" w:hint="eastAsia"/>
                <w:sz w:val="10"/>
                <w:szCs w:val="10"/>
                <w:lang w:eastAsia="zh-CN"/>
              </w:rPr>
              <w:t xml:space="preserve">candidate </w:t>
            </w:r>
            <w:r w:rsidRPr="00A062EF">
              <w:rPr>
                <w:rFonts w:ascii="Times" w:eastAsia="DengXian" w:hAnsi="Times" w:hint="eastAsia"/>
                <w:sz w:val="10"/>
                <w:szCs w:val="10"/>
                <w:lang w:eastAsia="ja-JP"/>
              </w:rPr>
              <w:t>MCS indexes</w:t>
            </w:r>
            <w:r w:rsidRPr="00A062EF">
              <w:rPr>
                <w:rFonts w:ascii="Times" w:eastAsia="DengXian" w:hAnsi="Times" w:hint="eastAsia"/>
                <w:sz w:val="10"/>
                <w:szCs w:val="10"/>
                <w:lang w:eastAsia="zh-CN"/>
              </w:rPr>
              <w:t xml:space="preserve"> can be configured by SIB1, </w:t>
            </w:r>
            <w:r w:rsidRPr="00A062EF">
              <w:rPr>
                <w:rFonts w:ascii="Times" w:eastAsia="Batang" w:hAnsi="Times"/>
                <w:sz w:val="10"/>
                <w:szCs w:val="10"/>
                <w:lang w:eastAsia="zh-CN"/>
              </w:rPr>
              <w:t>MCS 0~</w:t>
            </w:r>
            <w:r w:rsidRPr="00A062EF">
              <w:rPr>
                <w:rFonts w:ascii="Times" w:eastAsia="Batang" w:hAnsi="Times" w:hint="eastAsia"/>
                <w:sz w:val="10"/>
                <w:szCs w:val="10"/>
                <w:lang w:eastAsia="zh-CN"/>
              </w:rPr>
              <w:t>7</w:t>
            </w:r>
            <w:r w:rsidRPr="00A062EF">
              <w:rPr>
                <w:rFonts w:ascii="Times" w:eastAsia="Batang" w:hAnsi="Times"/>
                <w:sz w:val="10"/>
                <w:szCs w:val="10"/>
                <w:lang w:eastAsia="zh-CN"/>
              </w:rPr>
              <w:t xml:space="preserve"> are applied if the configuration is absent.</w:t>
            </w:r>
            <w:r w:rsidRPr="00A062EF">
              <w:rPr>
                <w:rFonts w:ascii="Times" w:eastAsia="Batang" w:hAnsi="Times" w:hint="eastAsia"/>
                <w:sz w:val="10"/>
                <w:szCs w:val="10"/>
                <w:lang w:eastAsia="zh-CN"/>
              </w:rPr>
              <w:t xml:space="preserve"> </w:t>
            </w:r>
            <w:r w:rsidRPr="00A062EF">
              <w:rPr>
                <w:rFonts w:ascii="Times" w:eastAsia="DengXian" w:hAnsi="Times" w:hint="eastAsia"/>
                <w:iCs/>
                <w:sz w:val="10"/>
                <w:szCs w:val="10"/>
                <w:lang w:eastAsia="zh-CN"/>
              </w:rPr>
              <w:t xml:space="preserve">The first </w:t>
            </w:r>
            <w:r w:rsidRPr="00A062EF">
              <w:rPr>
                <w:rFonts w:ascii="Times" w:eastAsia="DengXian" w:hAnsi="Times" w:hint="eastAsia"/>
                <w:iCs/>
                <w:sz w:val="10"/>
                <w:szCs w:val="10"/>
                <w:lang w:val="en-GB" w:eastAsia="zh-CN"/>
              </w:rPr>
              <w:t xml:space="preserve">4 </w:t>
            </w:r>
            <w:r w:rsidRPr="00A062EF">
              <w:rPr>
                <w:rFonts w:ascii="Times" w:eastAsia="DengXian" w:hAnsi="Times" w:hint="eastAsia"/>
                <w:sz w:val="10"/>
                <w:szCs w:val="10"/>
                <w:lang w:eastAsia="ja-JP"/>
              </w:rPr>
              <w:t>indexes</w:t>
            </w:r>
            <w:r w:rsidRPr="00A062EF">
              <w:rPr>
                <w:rFonts w:ascii="Times" w:eastAsia="DengXian" w:hAnsi="Times" w:hint="eastAsia"/>
                <w:iCs/>
                <w:sz w:val="10"/>
                <w:szCs w:val="10"/>
                <w:lang w:val="en-GB" w:eastAsia="zh-CN"/>
              </w:rPr>
              <w:t xml:space="preserve"> of the 8 </w:t>
            </w:r>
            <w:r w:rsidRPr="00A062EF">
              <w:rPr>
                <w:rFonts w:ascii="Times" w:eastAsia="DengXian" w:hAnsi="Times" w:hint="eastAsia"/>
                <w:sz w:val="10"/>
                <w:szCs w:val="10"/>
                <w:lang w:eastAsia="zh-CN"/>
              </w:rPr>
              <w:t xml:space="preserve">candidate </w:t>
            </w:r>
            <w:r w:rsidRPr="00A062EF">
              <w:rPr>
                <w:rFonts w:ascii="Times" w:eastAsia="DengXian" w:hAnsi="Times" w:hint="eastAsia"/>
                <w:sz w:val="10"/>
                <w:szCs w:val="10"/>
                <w:lang w:eastAsia="ja-JP"/>
              </w:rPr>
              <w:t>MCS indexes</w:t>
            </w:r>
            <w:r w:rsidRPr="00A062EF">
              <w:rPr>
                <w:rFonts w:ascii="Times" w:eastAsia="DengXian" w:hAnsi="Times" w:hint="eastAsia"/>
                <w:iCs/>
                <w:sz w:val="10"/>
                <w:szCs w:val="10"/>
                <w:lang w:val="en-GB" w:eastAsia="zh-CN"/>
              </w:rPr>
              <w:t xml:space="preserve"> are used for </w:t>
            </w:r>
            <w:r w:rsidRPr="00A062EF">
              <w:rPr>
                <w:rFonts w:ascii="Times" w:eastAsia="DengXian" w:hAnsi="Times" w:hint="eastAsia"/>
                <w:iCs/>
                <w:sz w:val="10"/>
                <w:szCs w:val="10"/>
                <w:lang w:eastAsia="zh-CN"/>
              </w:rPr>
              <w:t xml:space="preserve">initial PUSCH transmission scheduled by </w:t>
            </w:r>
            <w:r w:rsidRPr="00A062EF">
              <w:rPr>
                <w:rFonts w:ascii="Times" w:eastAsia="DengXian" w:hAnsi="Times" w:hint="eastAsia"/>
                <w:iCs/>
                <w:sz w:val="10"/>
                <w:szCs w:val="10"/>
                <w:lang w:val="en-GB" w:eastAsia="zh-CN"/>
              </w:rPr>
              <w:t>RAR UL grant</w:t>
            </w:r>
            <w:r w:rsidRPr="00A062EF">
              <w:rPr>
                <w:rFonts w:ascii="Times" w:eastAsia="DengXian" w:hAnsi="Times" w:hint="eastAsia"/>
                <w:iCs/>
                <w:sz w:val="10"/>
                <w:szCs w:val="10"/>
                <w:lang w:eastAsia="zh-CN"/>
              </w:rPr>
              <w:t>.</w:t>
            </w:r>
          </w:p>
        </w:tc>
      </w:tr>
    </w:tbl>
    <w:p w14:paraId="6150AD95" w14:textId="77777777" w:rsidR="00A062EF" w:rsidRPr="00A062EF" w:rsidRDefault="00A062EF" w:rsidP="00A062EF">
      <w:pPr>
        <w:tabs>
          <w:tab w:val="left" w:pos="720"/>
        </w:tabs>
        <w:overflowPunct/>
        <w:autoSpaceDE/>
        <w:autoSpaceDN/>
        <w:adjustRightInd/>
        <w:spacing w:after="0"/>
        <w:textAlignment w:val="auto"/>
        <w:rPr>
          <w:rFonts w:ascii="Times" w:eastAsia="Batang" w:hAnsi="Times"/>
          <w:color w:val="0000FF"/>
          <w:szCs w:val="24"/>
          <w:lang w:eastAsia="zh-CN"/>
        </w:rPr>
      </w:pPr>
    </w:p>
    <w:p w14:paraId="6F200B03" w14:textId="77777777" w:rsidR="00A062EF" w:rsidRPr="00A062EF" w:rsidRDefault="00A062EF" w:rsidP="00A062EF">
      <w:pPr>
        <w:overflowPunct/>
        <w:autoSpaceDE/>
        <w:autoSpaceDN/>
        <w:adjustRightInd/>
        <w:spacing w:after="0"/>
        <w:textAlignment w:val="auto"/>
        <w:rPr>
          <w:rFonts w:ascii="Times" w:eastAsia="DengXian" w:hAnsi="Times"/>
          <w:szCs w:val="24"/>
          <w:lang w:eastAsia="zh-CN"/>
        </w:rPr>
      </w:pPr>
    </w:p>
    <w:p w14:paraId="3B5362C8" w14:textId="77777777" w:rsidR="00A062EF" w:rsidRPr="00A062EF" w:rsidRDefault="00A062EF" w:rsidP="00A062EF">
      <w:pPr>
        <w:overflowPunct/>
        <w:autoSpaceDE/>
        <w:autoSpaceDN/>
        <w:adjustRightInd/>
        <w:spacing w:before="120" w:after="120"/>
        <w:textAlignment w:val="auto"/>
        <w:rPr>
          <w:rFonts w:ascii="Times" w:eastAsia="Yu Mincho" w:hAnsi="Times"/>
          <w:b/>
          <w:bCs/>
          <w:iCs/>
          <w:szCs w:val="24"/>
          <w:u w:val="single"/>
          <w:lang w:eastAsia="ja-JP"/>
        </w:rPr>
      </w:pPr>
      <w:r w:rsidRPr="00A062EF">
        <w:rPr>
          <w:rFonts w:ascii="Times" w:eastAsia="Yu Mincho" w:hAnsi="Times"/>
          <w:b/>
          <w:bCs/>
          <w:iCs/>
          <w:szCs w:val="24"/>
          <w:u w:val="single"/>
          <w:lang w:eastAsia="ja-JP"/>
        </w:rPr>
        <w:t>Conclusion</w:t>
      </w:r>
      <w:r w:rsidRPr="00A062EF">
        <w:rPr>
          <w:rFonts w:ascii="Times" w:eastAsia="Yu Mincho" w:hAnsi="Times" w:hint="eastAsia"/>
          <w:b/>
          <w:bCs/>
          <w:iCs/>
          <w:szCs w:val="24"/>
          <w:u w:val="single"/>
          <w:lang w:eastAsia="ja-JP"/>
        </w:rPr>
        <w:t xml:space="preserve"> </w:t>
      </w:r>
    </w:p>
    <w:p w14:paraId="090173B1" w14:textId="77777777" w:rsidR="00A062EF" w:rsidRPr="00A062EF" w:rsidRDefault="00A062EF" w:rsidP="00E21B26">
      <w:pPr>
        <w:numPr>
          <w:ilvl w:val="0"/>
          <w:numId w:val="24"/>
        </w:numPr>
        <w:tabs>
          <w:tab w:val="left" w:pos="1134"/>
        </w:tabs>
        <w:overflowPunct/>
        <w:autoSpaceDE/>
        <w:autoSpaceDN/>
        <w:adjustRightInd/>
        <w:spacing w:after="60"/>
        <w:textAlignment w:val="auto"/>
        <w:rPr>
          <w:rFonts w:ascii="Times" w:eastAsia="Batang" w:hAnsi="Times"/>
          <w:szCs w:val="24"/>
          <w:lang w:eastAsia="zh-CN"/>
        </w:rPr>
      </w:pPr>
      <w:r w:rsidRPr="00A062EF">
        <w:rPr>
          <w:rFonts w:ascii="Times" w:eastAsia="DengXian" w:hAnsi="Times" w:hint="eastAsia"/>
          <w:szCs w:val="24"/>
          <w:lang w:eastAsia="zh-CN"/>
        </w:rPr>
        <w:t>Same Tx beam is applied for all repetitions of Msg3 initial transmission scheduled by a RAR UL grant.</w:t>
      </w:r>
    </w:p>
    <w:p w14:paraId="17C00965" w14:textId="77777777" w:rsidR="00A062EF" w:rsidRPr="00A062EF" w:rsidRDefault="00A062EF" w:rsidP="00E21B26">
      <w:pPr>
        <w:numPr>
          <w:ilvl w:val="1"/>
          <w:numId w:val="24"/>
        </w:numPr>
        <w:tabs>
          <w:tab w:val="left" w:pos="1134"/>
        </w:tabs>
        <w:overflowPunct/>
        <w:autoSpaceDE/>
        <w:autoSpaceDN/>
        <w:adjustRightInd/>
        <w:spacing w:after="60"/>
        <w:textAlignment w:val="auto"/>
        <w:rPr>
          <w:rFonts w:ascii="Times" w:eastAsia="Batang" w:hAnsi="Times"/>
          <w:szCs w:val="24"/>
          <w:lang w:eastAsia="zh-CN"/>
        </w:rPr>
      </w:pPr>
      <w:r w:rsidRPr="00A062EF">
        <w:rPr>
          <w:rFonts w:ascii="Times" w:eastAsia="DengXian" w:hAnsi="Times" w:hint="eastAsia"/>
          <w:szCs w:val="24"/>
          <w:lang w:eastAsia="zh-CN"/>
        </w:rPr>
        <w:t xml:space="preserve">It is up to UE implementation </w:t>
      </w:r>
      <w:r w:rsidRPr="00A062EF">
        <w:rPr>
          <w:rFonts w:ascii="Times" w:eastAsia="DengXian" w:hAnsi="Times"/>
          <w:szCs w:val="24"/>
          <w:lang w:eastAsia="zh-CN"/>
        </w:rPr>
        <w:t>how the Tx beam forms</w:t>
      </w:r>
      <w:r w:rsidRPr="00A062EF">
        <w:rPr>
          <w:rFonts w:ascii="Times" w:eastAsia="DengXian" w:hAnsi="Times" w:hint="eastAsia"/>
          <w:szCs w:val="24"/>
          <w:lang w:eastAsia="zh-CN"/>
        </w:rPr>
        <w:t xml:space="preserve">. </w:t>
      </w:r>
    </w:p>
    <w:p w14:paraId="3D353518" w14:textId="77777777" w:rsidR="00A062EF" w:rsidRPr="00A062EF" w:rsidRDefault="00A062EF" w:rsidP="00E21B26">
      <w:pPr>
        <w:numPr>
          <w:ilvl w:val="0"/>
          <w:numId w:val="24"/>
        </w:numPr>
        <w:tabs>
          <w:tab w:val="left" w:pos="1134"/>
        </w:tabs>
        <w:overflowPunct/>
        <w:autoSpaceDE/>
        <w:autoSpaceDN/>
        <w:adjustRightInd/>
        <w:spacing w:after="60"/>
        <w:textAlignment w:val="auto"/>
        <w:rPr>
          <w:rFonts w:ascii="Times" w:eastAsia="Batang" w:hAnsi="Times"/>
          <w:szCs w:val="24"/>
          <w:lang w:eastAsia="zh-CN"/>
        </w:rPr>
      </w:pPr>
      <w:r w:rsidRPr="00A062EF">
        <w:rPr>
          <w:rFonts w:ascii="Times" w:eastAsia="DengXian" w:hAnsi="Times" w:hint="eastAsia"/>
          <w:szCs w:val="24"/>
          <w:lang w:eastAsia="zh-CN"/>
        </w:rPr>
        <w:t>Same Tx beam is applied for all repetitions of Msg3 re-transmission scheduled by a DCI scrambled with TC-RNTI.</w:t>
      </w:r>
    </w:p>
    <w:p w14:paraId="3D42A58C" w14:textId="77777777" w:rsidR="00A062EF" w:rsidRPr="00A062EF" w:rsidRDefault="00A062EF" w:rsidP="00E21B26">
      <w:pPr>
        <w:numPr>
          <w:ilvl w:val="1"/>
          <w:numId w:val="24"/>
        </w:numPr>
        <w:tabs>
          <w:tab w:val="left" w:pos="1134"/>
        </w:tabs>
        <w:overflowPunct/>
        <w:autoSpaceDE/>
        <w:autoSpaceDN/>
        <w:adjustRightInd/>
        <w:spacing w:after="60"/>
        <w:textAlignment w:val="auto"/>
        <w:rPr>
          <w:rFonts w:ascii="Times" w:eastAsia="Batang" w:hAnsi="Times"/>
          <w:szCs w:val="24"/>
          <w:lang w:eastAsia="zh-CN"/>
        </w:rPr>
      </w:pPr>
      <w:r w:rsidRPr="00A062EF">
        <w:rPr>
          <w:rFonts w:ascii="Times" w:eastAsia="DengXian" w:hAnsi="Times" w:hint="eastAsia"/>
          <w:szCs w:val="24"/>
          <w:lang w:eastAsia="zh-CN"/>
        </w:rPr>
        <w:t xml:space="preserve">It is up to UE implementation </w:t>
      </w:r>
      <w:r w:rsidRPr="00A062EF">
        <w:rPr>
          <w:rFonts w:ascii="Times" w:eastAsia="DengXian" w:hAnsi="Times"/>
          <w:szCs w:val="24"/>
          <w:lang w:eastAsia="zh-CN"/>
        </w:rPr>
        <w:t>how the Tx beam forms</w:t>
      </w:r>
      <w:r w:rsidRPr="00A062EF">
        <w:rPr>
          <w:rFonts w:ascii="Times" w:eastAsia="DengXian" w:hAnsi="Times" w:hint="eastAsia"/>
          <w:szCs w:val="24"/>
          <w:lang w:eastAsia="zh-CN"/>
        </w:rPr>
        <w:t xml:space="preserve">. </w:t>
      </w:r>
    </w:p>
    <w:p w14:paraId="40D5BECE" w14:textId="77777777" w:rsidR="00A062EF" w:rsidRPr="00A062EF" w:rsidRDefault="00A062EF" w:rsidP="00A062EF">
      <w:pPr>
        <w:overflowPunct/>
        <w:autoSpaceDE/>
        <w:autoSpaceDN/>
        <w:adjustRightInd/>
        <w:spacing w:before="120" w:after="120"/>
        <w:textAlignment w:val="auto"/>
        <w:rPr>
          <w:rFonts w:eastAsia="DengXian"/>
          <w:b/>
          <w:bCs/>
          <w:iCs/>
          <w:highlight w:val="green"/>
          <w:lang w:eastAsia="zh-CN"/>
        </w:rPr>
      </w:pPr>
      <w:r w:rsidRPr="00A062EF">
        <w:rPr>
          <w:rFonts w:eastAsia="DengXian" w:hint="eastAsia"/>
          <w:b/>
          <w:bCs/>
          <w:iCs/>
          <w:highlight w:val="green"/>
          <w:lang w:eastAsia="zh-CN"/>
        </w:rPr>
        <w:t>Agreement</w:t>
      </w:r>
    </w:p>
    <w:p w14:paraId="6305C198" w14:textId="77777777" w:rsidR="00A062EF" w:rsidRPr="00A062EF" w:rsidRDefault="00A062EF" w:rsidP="00A062EF">
      <w:pPr>
        <w:overflowPunct/>
        <w:autoSpaceDE/>
        <w:autoSpaceDN/>
        <w:adjustRightInd/>
        <w:spacing w:after="0"/>
        <w:textAlignment w:val="auto"/>
        <w:rPr>
          <w:rFonts w:ascii="Times" w:eastAsia="DengXian" w:hAnsi="Times"/>
          <w:kern w:val="2"/>
          <w:szCs w:val="21"/>
          <w:lang w:eastAsia="zh-CN"/>
        </w:rPr>
      </w:pPr>
      <w:r w:rsidRPr="00A062EF">
        <w:rPr>
          <w:rFonts w:ascii="Times" w:eastAsia="DengXian" w:hAnsi="Times" w:hint="eastAsia"/>
          <w:kern w:val="2"/>
          <w:szCs w:val="21"/>
          <w:lang w:eastAsia="zh-CN"/>
        </w:rPr>
        <w:t xml:space="preserve">Adopt the following text proposal for Clause </w:t>
      </w:r>
      <w:r w:rsidRPr="00A062EF">
        <w:rPr>
          <w:rFonts w:ascii="Times" w:eastAsia="DengXian" w:hAnsi="Times"/>
          <w:kern w:val="2"/>
          <w:szCs w:val="21"/>
          <w:lang w:eastAsia="zh-CN"/>
        </w:rPr>
        <w:t>7.3.1.1.</w:t>
      </w:r>
      <w:r w:rsidRPr="00A062EF">
        <w:rPr>
          <w:rFonts w:ascii="Times" w:eastAsia="DengXian" w:hAnsi="Times" w:hint="eastAsia"/>
          <w:kern w:val="2"/>
          <w:szCs w:val="21"/>
          <w:lang w:eastAsia="zh-CN"/>
        </w:rPr>
        <w:t>1 in TS 38.212 h00.</w:t>
      </w:r>
    </w:p>
    <w:p w14:paraId="6EE0DF79" w14:textId="77777777" w:rsidR="00A062EF" w:rsidRPr="00A062EF" w:rsidRDefault="00A062EF" w:rsidP="00A062EF">
      <w:pPr>
        <w:overflowPunct/>
        <w:autoSpaceDE/>
        <w:autoSpaceDN/>
        <w:adjustRightInd/>
        <w:spacing w:after="0"/>
        <w:textAlignment w:val="auto"/>
        <w:rPr>
          <w:rFonts w:ascii="Times" w:eastAsia="DengXian" w:hAnsi="Times"/>
          <w:kern w:val="2"/>
          <w:szCs w:val="2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062EF" w:rsidRPr="00A062EF" w14:paraId="35D8A2F6" w14:textId="77777777" w:rsidTr="0075589F">
        <w:tc>
          <w:tcPr>
            <w:tcW w:w="9307" w:type="dxa"/>
            <w:shd w:val="clear" w:color="auto" w:fill="auto"/>
          </w:tcPr>
          <w:p w14:paraId="43EA1D71" w14:textId="77777777" w:rsidR="00A062EF" w:rsidRPr="00A062EF" w:rsidRDefault="00A062EF" w:rsidP="00A062EF">
            <w:pPr>
              <w:keepNext/>
              <w:tabs>
                <w:tab w:val="num" w:pos="864"/>
              </w:tabs>
              <w:overflowPunct/>
              <w:autoSpaceDE/>
              <w:autoSpaceDN/>
              <w:adjustRightInd/>
              <w:spacing w:before="240" w:after="60"/>
              <w:ind w:left="864" w:hanging="864"/>
              <w:textAlignment w:val="auto"/>
              <w:outlineLvl w:val="4"/>
              <w:rPr>
                <w:rFonts w:ascii="Arial" w:eastAsia="Batang" w:hAnsi="Arial" w:cs="Arial"/>
                <w:iCs/>
                <w:sz w:val="18"/>
                <w:szCs w:val="26"/>
                <w:lang w:val="en-GB" w:eastAsia="zh-CN"/>
              </w:rPr>
            </w:pPr>
            <w:r w:rsidRPr="00A062EF">
              <w:rPr>
                <w:rFonts w:ascii="Arial" w:eastAsia="Batang" w:hAnsi="Arial" w:cs="Arial"/>
                <w:bCs/>
                <w:iCs/>
                <w:sz w:val="18"/>
                <w:szCs w:val="26"/>
                <w:lang w:val="en-GB" w:eastAsia="zh-CN"/>
              </w:rPr>
              <w:lastRenderedPageBreak/>
              <w:t>7.3.1.1.</w:t>
            </w:r>
            <w:r w:rsidRPr="00A062EF">
              <w:rPr>
                <w:rFonts w:ascii="Arial" w:eastAsia="Batang" w:hAnsi="Arial" w:cs="Arial" w:hint="eastAsia"/>
                <w:bCs/>
                <w:iCs/>
                <w:sz w:val="18"/>
                <w:szCs w:val="26"/>
                <w:lang w:eastAsia="zh-CN"/>
              </w:rPr>
              <w:t>1</w:t>
            </w:r>
            <w:r w:rsidRPr="00A062EF">
              <w:rPr>
                <w:rFonts w:ascii="Arial" w:eastAsia="Batang" w:hAnsi="Arial" w:cs="Arial"/>
                <w:bCs/>
                <w:iCs/>
                <w:sz w:val="18"/>
                <w:szCs w:val="26"/>
                <w:lang w:val="en-GB" w:eastAsia="zh-CN"/>
              </w:rPr>
              <w:tab/>
              <w:t>Format 0_</w:t>
            </w:r>
            <w:r w:rsidRPr="00A062EF">
              <w:rPr>
                <w:rFonts w:ascii="Arial" w:eastAsia="Batang" w:hAnsi="Arial" w:cs="Arial" w:hint="eastAsia"/>
                <w:bCs/>
                <w:iCs/>
                <w:sz w:val="18"/>
                <w:szCs w:val="26"/>
                <w:lang w:eastAsia="zh-CN"/>
              </w:rPr>
              <w:t>0</w:t>
            </w:r>
          </w:p>
          <w:p w14:paraId="077854E4" w14:textId="77777777" w:rsidR="00A062EF" w:rsidRPr="00A062EF" w:rsidRDefault="00A062EF" w:rsidP="00A062EF">
            <w:pPr>
              <w:widowControl w:val="0"/>
              <w:overflowPunct/>
              <w:autoSpaceDE/>
              <w:autoSpaceDN/>
              <w:adjustRightInd/>
              <w:spacing w:beforeLines="30" w:before="72" w:after="0" w:line="60" w:lineRule="atLeast"/>
              <w:jc w:val="center"/>
              <w:textAlignment w:val="auto"/>
              <w:rPr>
                <w:rFonts w:ascii="New York" w:eastAsia="Batang" w:hAnsi="New York"/>
                <w:b/>
                <w:color w:val="000000"/>
                <w:szCs w:val="24"/>
                <w:shd w:val="clear" w:color="auto" w:fill="FFFFFF"/>
                <w:lang w:val="en-GB" w:eastAsia="zh-CN"/>
              </w:rPr>
            </w:pPr>
            <w:r w:rsidRPr="00A062EF">
              <w:rPr>
                <w:rFonts w:ascii="New York" w:eastAsia="Batang" w:hAnsi="New York"/>
                <w:b/>
                <w:color w:val="FF0000"/>
                <w:szCs w:val="24"/>
                <w:lang w:val="en-GB" w:eastAsia="ko-KR"/>
              </w:rPr>
              <w:t>**Unchanged parts are omitted**</w:t>
            </w:r>
          </w:p>
          <w:p w14:paraId="2E5D6454" w14:textId="77777777" w:rsidR="00A062EF" w:rsidRPr="00A062EF" w:rsidRDefault="00A062EF" w:rsidP="00A062EF">
            <w:pPr>
              <w:widowControl w:val="0"/>
              <w:overflowPunct/>
              <w:autoSpaceDE/>
              <w:autoSpaceDN/>
              <w:adjustRightInd/>
              <w:spacing w:after="0" w:line="280" w:lineRule="atLeast"/>
              <w:textAlignment w:val="auto"/>
              <w:rPr>
                <w:rFonts w:ascii="New York" w:eastAsia="Batang" w:hAnsi="New York"/>
                <w:szCs w:val="24"/>
                <w:lang w:val="en-GB" w:eastAsia="zh-CN"/>
              </w:rPr>
            </w:pPr>
            <w:r w:rsidRPr="00A062EF">
              <w:rPr>
                <w:rFonts w:ascii="New York" w:eastAsia="Batang" w:hAnsi="New York"/>
                <w:szCs w:val="24"/>
                <w:lang w:val="en-GB"/>
              </w:rPr>
              <w:t>The following information is transmitted by means of the DCI format 0</w:t>
            </w:r>
            <w:r w:rsidRPr="00A062EF">
              <w:rPr>
                <w:rFonts w:ascii="New York" w:eastAsia="Batang" w:hAnsi="New York" w:hint="eastAsia"/>
                <w:szCs w:val="24"/>
                <w:lang w:val="en-GB" w:eastAsia="zh-CN"/>
              </w:rPr>
              <w:t>_0 with CRC scrambled by TC-RNTI</w:t>
            </w:r>
            <w:r w:rsidRPr="00A062EF">
              <w:rPr>
                <w:rFonts w:ascii="New York" w:eastAsia="Batang" w:hAnsi="New York"/>
                <w:szCs w:val="24"/>
                <w:lang w:val="en-GB"/>
              </w:rPr>
              <w:t>:</w:t>
            </w:r>
          </w:p>
          <w:p w14:paraId="4FDEB884" w14:textId="77777777" w:rsidR="00A062EF" w:rsidRPr="00A062EF" w:rsidRDefault="00A062EF" w:rsidP="00A062EF">
            <w:pPr>
              <w:widowControl w:val="0"/>
              <w:overflowPunct/>
              <w:autoSpaceDE/>
              <w:autoSpaceDN/>
              <w:adjustRightInd/>
              <w:spacing w:after="0" w:line="280" w:lineRule="atLeast"/>
              <w:ind w:left="568" w:hanging="284"/>
              <w:textAlignment w:val="auto"/>
              <w:rPr>
                <w:rFonts w:ascii="New York" w:eastAsia="Batang" w:hAnsi="New York"/>
                <w:szCs w:val="24"/>
                <w:lang w:val="en-GB" w:eastAsia="zh-CN"/>
              </w:rPr>
            </w:pPr>
            <w:r w:rsidRPr="00A062EF">
              <w:rPr>
                <w:rFonts w:ascii="New York" w:eastAsia="Batang" w:hAnsi="New York"/>
                <w:szCs w:val="24"/>
                <w:lang w:val="en-GB"/>
              </w:rPr>
              <w:t>-</w:t>
            </w:r>
            <w:r w:rsidRPr="00A062EF">
              <w:rPr>
                <w:rFonts w:ascii="New York" w:eastAsia="Batang" w:hAnsi="New York" w:hint="eastAsia"/>
                <w:szCs w:val="24"/>
                <w:lang w:val="en-GB" w:eastAsia="zh-CN"/>
              </w:rPr>
              <w:tab/>
              <w:t xml:space="preserve">Identifier for </w:t>
            </w:r>
            <w:r w:rsidRPr="00A062EF">
              <w:rPr>
                <w:rFonts w:ascii="New York" w:eastAsia="Batang" w:hAnsi="New York" w:hint="eastAsia"/>
                <w:szCs w:val="24"/>
                <w:lang w:val="en-GB"/>
              </w:rPr>
              <w:t>DCI formats</w:t>
            </w:r>
            <w:r w:rsidRPr="00A062EF">
              <w:rPr>
                <w:rFonts w:ascii="New York" w:eastAsia="Batang" w:hAnsi="New York"/>
                <w:szCs w:val="24"/>
                <w:lang w:val="en-GB"/>
              </w:rPr>
              <w:t xml:space="preserve"> – </w:t>
            </w:r>
            <w:r w:rsidRPr="00A062EF">
              <w:rPr>
                <w:rFonts w:ascii="New York" w:eastAsia="Batang" w:hAnsi="New York" w:hint="eastAsia"/>
                <w:szCs w:val="24"/>
                <w:lang w:val="en-GB" w:eastAsia="zh-CN"/>
              </w:rPr>
              <w:t>1</w:t>
            </w:r>
            <w:r w:rsidRPr="00A062EF">
              <w:rPr>
                <w:rFonts w:ascii="New York" w:eastAsia="Batang" w:hAnsi="New York"/>
                <w:szCs w:val="24"/>
                <w:lang w:val="en-GB"/>
              </w:rPr>
              <w:t xml:space="preserve"> bit</w:t>
            </w:r>
          </w:p>
          <w:p w14:paraId="2E597D2A" w14:textId="77777777" w:rsidR="00A062EF" w:rsidRPr="00A062EF" w:rsidRDefault="00A062EF" w:rsidP="00A062EF">
            <w:pPr>
              <w:widowControl w:val="0"/>
              <w:overflowPunct/>
              <w:autoSpaceDE/>
              <w:autoSpaceDN/>
              <w:adjustRightInd/>
              <w:spacing w:after="0" w:line="280" w:lineRule="atLeast"/>
              <w:ind w:left="851" w:hanging="284"/>
              <w:textAlignment w:val="auto"/>
              <w:rPr>
                <w:rFonts w:ascii="New York" w:eastAsia="Batang" w:hAnsi="New York"/>
                <w:szCs w:val="24"/>
                <w:lang w:val="en-GB" w:eastAsia="zh-CN"/>
              </w:rPr>
            </w:pPr>
            <w:r w:rsidRPr="00A062EF">
              <w:rPr>
                <w:rFonts w:ascii="New York" w:eastAsia="Batang" w:hAnsi="New York" w:hint="eastAsia"/>
                <w:szCs w:val="24"/>
                <w:lang w:val="en-GB" w:eastAsia="zh-CN"/>
              </w:rPr>
              <w:t>-</w:t>
            </w:r>
            <w:r w:rsidRPr="00A062EF">
              <w:rPr>
                <w:rFonts w:ascii="New York" w:eastAsia="Batang" w:hAnsi="New York" w:hint="eastAsia"/>
                <w:szCs w:val="24"/>
                <w:lang w:val="en-GB" w:eastAsia="zh-CN"/>
              </w:rPr>
              <w:tab/>
              <w:t>The value of this bit field is always set to 0, indicating an UL DCI format</w:t>
            </w:r>
          </w:p>
          <w:p w14:paraId="3A238C99" w14:textId="77777777" w:rsidR="00A062EF" w:rsidRPr="00A062EF" w:rsidRDefault="00A062EF" w:rsidP="00A062EF">
            <w:pPr>
              <w:widowControl w:val="0"/>
              <w:overflowPunct/>
              <w:autoSpaceDE/>
              <w:autoSpaceDN/>
              <w:adjustRightInd/>
              <w:spacing w:after="0" w:line="280" w:lineRule="atLeast"/>
              <w:ind w:left="568" w:hanging="284"/>
              <w:textAlignment w:val="auto"/>
              <w:rPr>
                <w:rFonts w:ascii="New York" w:eastAsia="Batang" w:hAnsi="New York"/>
                <w:szCs w:val="24"/>
                <w:lang w:val="en-GB" w:eastAsia="zh-CN"/>
              </w:rPr>
            </w:pPr>
            <w:r w:rsidRPr="00A062EF">
              <w:rPr>
                <w:rFonts w:ascii="New York" w:eastAsia="Batang" w:hAnsi="New York"/>
                <w:szCs w:val="24"/>
                <w:lang w:val="en-GB"/>
              </w:rPr>
              <w:t>-</w:t>
            </w:r>
            <w:r w:rsidRPr="00A062EF">
              <w:rPr>
                <w:rFonts w:ascii="New York" w:eastAsia="Batang" w:hAnsi="New York" w:hint="eastAsia"/>
                <w:szCs w:val="24"/>
                <w:lang w:val="en-GB" w:eastAsia="zh-CN"/>
              </w:rPr>
              <w:tab/>
              <w:t>Frequency domain resource assignment</w:t>
            </w:r>
            <w:r w:rsidRPr="00A062EF">
              <w:rPr>
                <w:rFonts w:ascii="New York" w:eastAsia="Batang" w:hAnsi="New York"/>
                <w:szCs w:val="24"/>
                <w:lang w:val="en-GB"/>
              </w:rPr>
              <w:t xml:space="preserve"> – </w:t>
            </w:r>
            <w:r w:rsidRPr="00A062EF">
              <w:rPr>
                <w:rFonts w:ascii="New York" w:eastAsia="Batang" w:hAnsi="New York" w:hint="eastAsia"/>
                <w:szCs w:val="24"/>
                <w:lang w:val="en-GB" w:eastAsia="zh-CN"/>
              </w:rPr>
              <w:t>number of bits determined by the following</w:t>
            </w:r>
            <w:r w:rsidRPr="00A062EF">
              <w:rPr>
                <w:rFonts w:ascii="New York" w:eastAsia="Batang" w:hAnsi="New York"/>
                <w:szCs w:val="24"/>
                <w:lang w:val="en-GB" w:eastAsia="zh-CN"/>
              </w:rPr>
              <w:t>:</w:t>
            </w:r>
          </w:p>
          <w:p w14:paraId="00D5A958" w14:textId="77777777" w:rsidR="00A062EF" w:rsidRPr="00A062EF" w:rsidRDefault="00A062EF" w:rsidP="00A062EF">
            <w:pPr>
              <w:widowControl w:val="0"/>
              <w:overflowPunct/>
              <w:autoSpaceDE/>
              <w:autoSpaceDN/>
              <w:adjustRightInd/>
              <w:spacing w:after="0" w:line="280" w:lineRule="atLeast"/>
              <w:ind w:left="851" w:hanging="284"/>
              <w:textAlignment w:val="auto"/>
              <w:rPr>
                <w:rFonts w:ascii="New York" w:eastAsia="Batang" w:hAnsi="New York"/>
                <w:szCs w:val="24"/>
                <w:lang w:val="en-GB" w:eastAsia="zh-CN"/>
              </w:rPr>
            </w:pPr>
            <w:r w:rsidRPr="00A062EF">
              <w:rPr>
                <w:rFonts w:ascii="New York" w:eastAsia="Batang" w:hAnsi="New York"/>
                <w:szCs w:val="24"/>
                <w:lang w:val="en-GB" w:eastAsia="zh-CN"/>
              </w:rPr>
              <w:t>-</w:t>
            </w:r>
            <w:r w:rsidRPr="00A062EF">
              <w:rPr>
                <w:rFonts w:ascii="New York" w:eastAsia="Batang" w:hAnsi="New York"/>
                <w:szCs w:val="24"/>
                <w:lang w:val="en-GB" w:eastAsia="zh-CN"/>
              </w:rPr>
              <w:tab/>
            </w:r>
            <w:r w:rsidRPr="00A062EF">
              <w:rPr>
                <w:rFonts w:ascii="New York" w:eastAsia="Batang" w:hAnsi="New York"/>
                <w:position w:val="-12"/>
                <w:szCs w:val="24"/>
                <w:lang w:val="en-GB"/>
              </w:rPr>
              <w:object w:dxaOrig="2637" w:dyaOrig="355" w14:anchorId="445EE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8pt" o:ole="">
                  <v:imagedata r:id="rId14" o:title=""/>
                </v:shape>
                <o:OLEObject Type="Embed" ProgID="Equation.3" ShapeID="_x0000_i1025" DrawAspect="Content" ObjectID="_1706332622" r:id="rId15"/>
              </w:object>
            </w:r>
            <w:r w:rsidRPr="00A062EF">
              <w:rPr>
                <w:rFonts w:ascii="New York" w:eastAsia="Batang" w:hAnsi="New York" w:hint="eastAsia"/>
                <w:szCs w:val="24"/>
                <w:lang w:val="en-GB" w:eastAsia="zh-CN"/>
              </w:rPr>
              <w:t xml:space="preserve">bits </w:t>
            </w:r>
            <w:r w:rsidRPr="00A062EF">
              <w:rPr>
                <w:rFonts w:ascii="New York" w:eastAsia="Batang" w:hAnsi="New York"/>
                <w:szCs w:val="24"/>
                <w:lang w:val="en-GB" w:eastAsia="zh-CN"/>
              </w:rPr>
              <w:t xml:space="preserve">if the higher layer parameter </w:t>
            </w:r>
            <w:proofErr w:type="spellStart"/>
            <w:r w:rsidRPr="00A062EF">
              <w:rPr>
                <w:rFonts w:ascii="New York" w:eastAsia="Batang" w:hAnsi="New York"/>
                <w:i/>
                <w:szCs w:val="24"/>
                <w:lang w:val="en-GB" w:eastAsia="ja-JP"/>
              </w:rPr>
              <w:t>useInterlacePUCCH</w:t>
            </w:r>
            <w:proofErr w:type="spellEnd"/>
            <w:r w:rsidRPr="00A062EF">
              <w:rPr>
                <w:rFonts w:ascii="New York" w:eastAsia="Batang" w:hAnsi="New York"/>
                <w:i/>
                <w:szCs w:val="24"/>
                <w:lang w:val="en-GB" w:eastAsia="ja-JP"/>
              </w:rPr>
              <w:t>-PUSCH</w:t>
            </w:r>
            <w:r w:rsidRPr="00A062EF">
              <w:rPr>
                <w:rFonts w:ascii="New York" w:eastAsia="Batang" w:hAnsi="New York"/>
                <w:iCs/>
                <w:szCs w:val="24"/>
                <w:lang w:val="en-GB" w:eastAsia="ja-JP"/>
              </w:rPr>
              <w:t xml:space="preserve"> in </w:t>
            </w:r>
            <w:r w:rsidRPr="00A062EF">
              <w:rPr>
                <w:rFonts w:ascii="New York" w:eastAsia="Batang" w:hAnsi="New York"/>
                <w:i/>
                <w:szCs w:val="24"/>
                <w:lang w:val="en-GB" w:eastAsia="ja-JP"/>
              </w:rPr>
              <w:t>BWP-</w:t>
            </w:r>
            <w:proofErr w:type="spellStart"/>
            <w:r w:rsidRPr="00A062EF">
              <w:rPr>
                <w:rFonts w:ascii="New York" w:eastAsia="Batang" w:hAnsi="New York"/>
                <w:i/>
                <w:szCs w:val="24"/>
                <w:lang w:val="en-GB" w:eastAsia="ja-JP"/>
              </w:rPr>
              <w:t>UplinkCommon</w:t>
            </w:r>
            <w:proofErr w:type="spellEnd"/>
            <w:r w:rsidRPr="00A062EF">
              <w:rPr>
                <w:rFonts w:ascii="New York" w:eastAsia="Batang" w:hAnsi="New York"/>
                <w:szCs w:val="24"/>
                <w:lang w:val="en-GB" w:eastAsia="zh-CN"/>
              </w:rPr>
              <w:t xml:space="preserve"> is not configured, where</w:t>
            </w:r>
          </w:p>
          <w:p w14:paraId="1FCE4DB1" w14:textId="77777777" w:rsidR="00A062EF" w:rsidRPr="00A062EF" w:rsidRDefault="00A062EF" w:rsidP="00A062EF">
            <w:pPr>
              <w:widowControl w:val="0"/>
              <w:overflowPunct/>
              <w:autoSpaceDE/>
              <w:autoSpaceDN/>
              <w:adjustRightInd/>
              <w:spacing w:after="0" w:line="280" w:lineRule="atLeast"/>
              <w:ind w:left="1135" w:hanging="284"/>
              <w:textAlignment w:val="auto"/>
              <w:rPr>
                <w:rFonts w:ascii="New York" w:eastAsia="Batang" w:hAnsi="New York"/>
                <w:szCs w:val="24"/>
                <w:lang w:val="en-GB" w:eastAsia="zh-CN"/>
              </w:rPr>
            </w:pPr>
            <w:r w:rsidRPr="00A062EF">
              <w:rPr>
                <w:rFonts w:ascii="New York" w:eastAsia="Batang" w:hAnsi="New York"/>
                <w:szCs w:val="24"/>
                <w:lang w:val="en-GB" w:eastAsia="zh-CN"/>
              </w:rPr>
              <w:t>-</w:t>
            </w:r>
            <w:r w:rsidRPr="00A062EF">
              <w:rPr>
                <w:rFonts w:ascii="New York" w:eastAsia="Batang" w:hAnsi="New York"/>
                <w:szCs w:val="24"/>
                <w:lang w:val="en-GB" w:eastAsia="zh-CN"/>
              </w:rPr>
              <w:tab/>
            </w:r>
            <w:r w:rsidRPr="00A062EF">
              <w:rPr>
                <w:rFonts w:ascii="New York" w:eastAsia="Batang" w:hAnsi="New York"/>
                <w:position w:val="-10"/>
                <w:szCs w:val="24"/>
                <w:lang w:val="en-GB"/>
              </w:rPr>
              <w:object w:dxaOrig="739" w:dyaOrig="355" w14:anchorId="08AEFCB8">
                <v:shape id="_x0000_i1026" type="#_x0000_t75" style="width:36pt;height:18pt" o:ole="">
                  <v:imagedata r:id="rId16" o:title=""/>
                </v:shape>
                <o:OLEObject Type="Embed" ProgID="Equation.3" ShapeID="_x0000_i1026" DrawAspect="Content" ObjectID="_1706332623" r:id="rId17"/>
              </w:object>
            </w:r>
            <w:r w:rsidRPr="00A062EF">
              <w:rPr>
                <w:rFonts w:ascii="New York" w:eastAsia="Batang" w:hAnsi="New York"/>
                <w:szCs w:val="24"/>
                <w:lang w:val="en-GB" w:eastAsia="zh-CN"/>
              </w:rPr>
              <w:t xml:space="preserve"> is the size of the initial </w:t>
            </w:r>
            <w:r w:rsidRPr="00A062EF">
              <w:rPr>
                <w:rFonts w:ascii="New York" w:eastAsia="Batang" w:hAnsi="New York" w:hint="eastAsia"/>
                <w:szCs w:val="24"/>
                <w:lang w:val="en-GB" w:eastAsia="zh-CN"/>
              </w:rPr>
              <w:t xml:space="preserve">UL </w:t>
            </w:r>
            <w:r w:rsidRPr="00A062EF">
              <w:rPr>
                <w:rFonts w:ascii="New York" w:eastAsia="Batang" w:hAnsi="New York"/>
                <w:szCs w:val="24"/>
                <w:lang w:val="en-GB" w:eastAsia="zh-CN"/>
              </w:rPr>
              <w:t>bandwidth part</w:t>
            </w:r>
            <w:r w:rsidRPr="00A062EF">
              <w:rPr>
                <w:rFonts w:ascii="New York" w:eastAsia="Batang" w:hAnsi="New York" w:hint="eastAsia"/>
                <w:szCs w:val="24"/>
                <w:lang w:val="en-GB" w:eastAsia="zh-CN"/>
              </w:rPr>
              <w:t>.</w:t>
            </w:r>
          </w:p>
          <w:p w14:paraId="48874609" w14:textId="77777777" w:rsidR="00A062EF" w:rsidRPr="00A062EF" w:rsidRDefault="00A062EF" w:rsidP="00A062EF">
            <w:pPr>
              <w:widowControl w:val="0"/>
              <w:overflowPunct/>
              <w:autoSpaceDE/>
              <w:autoSpaceDN/>
              <w:adjustRightInd/>
              <w:spacing w:after="0" w:line="280" w:lineRule="atLeast"/>
              <w:ind w:left="1135" w:hanging="284"/>
              <w:textAlignment w:val="auto"/>
              <w:rPr>
                <w:rFonts w:ascii="New York" w:eastAsia="Batang" w:hAnsi="New York"/>
                <w:szCs w:val="24"/>
                <w:lang w:val="en-GB" w:eastAsia="zh-CN"/>
              </w:rPr>
            </w:pPr>
            <w:r w:rsidRPr="00A062EF">
              <w:rPr>
                <w:rFonts w:ascii="New York" w:eastAsia="Batang" w:hAnsi="New York" w:hint="eastAsia"/>
                <w:szCs w:val="24"/>
                <w:lang w:val="en-GB" w:eastAsia="zh-CN"/>
              </w:rPr>
              <w:t>-</w:t>
            </w:r>
            <w:r w:rsidRPr="00A062EF">
              <w:rPr>
                <w:rFonts w:ascii="New York" w:eastAsia="Batang" w:hAnsi="New York" w:hint="eastAsia"/>
                <w:szCs w:val="24"/>
                <w:lang w:val="en-GB" w:eastAsia="zh-CN"/>
              </w:rPr>
              <w:tab/>
              <w:t>For PUSCH hopping with resource allocation type 1:</w:t>
            </w:r>
          </w:p>
          <w:p w14:paraId="0896983C" w14:textId="77777777" w:rsidR="00A062EF" w:rsidRPr="00A062EF" w:rsidRDefault="00A062EF" w:rsidP="00A062EF">
            <w:pPr>
              <w:widowControl w:val="0"/>
              <w:overflowPunct/>
              <w:autoSpaceDE/>
              <w:autoSpaceDN/>
              <w:adjustRightInd/>
              <w:spacing w:after="0" w:line="280" w:lineRule="atLeast"/>
              <w:ind w:left="1418" w:hanging="284"/>
              <w:textAlignment w:val="auto"/>
              <w:rPr>
                <w:rFonts w:ascii="New York" w:eastAsia="Batang" w:hAnsi="New York"/>
                <w:szCs w:val="24"/>
                <w:lang w:val="en-GB" w:eastAsia="zh-CN"/>
              </w:rPr>
            </w:pPr>
            <w:r w:rsidRPr="00A062EF">
              <w:rPr>
                <w:rFonts w:ascii="New York" w:eastAsia="Batang" w:hAnsi="New York" w:hint="eastAsia"/>
                <w:szCs w:val="24"/>
                <w:lang w:val="en-GB" w:eastAsia="zh-CN"/>
              </w:rPr>
              <w:t>-</w:t>
            </w:r>
            <w:r w:rsidRPr="00A062EF">
              <w:rPr>
                <w:rFonts w:ascii="New York" w:eastAsia="Batang" w:hAnsi="New York" w:hint="eastAsia"/>
                <w:szCs w:val="24"/>
                <w:lang w:val="en-GB" w:eastAsia="zh-CN"/>
              </w:rPr>
              <w:tab/>
            </w:r>
            <w:r w:rsidRPr="00A062EF">
              <w:rPr>
                <w:rFonts w:ascii="New York" w:eastAsia="Batang" w:hAnsi="New York"/>
                <w:position w:val="-10"/>
                <w:szCs w:val="24"/>
                <w:lang w:val="en-GB"/>
              </w:rPr>
              <w:object w:dxaOrig="598" w:dyaOrig="355" w14:anchorId="3C21D192">
                <v:shape id="_x0000_i1027" type="#_x0000_t75" style="width:30pt;height:18pt" o:ole="">
                  <v:imagedata r:id="rId18" o:title=""/>
                </v:shape>
                <o:OLEObject Type="Embed" ProgID="Equation.3" ShapeID="_x0000_i1027" DrawAspect="Content" ObjectID="_1706332624" r:id="rId19"/>
              </w:object>
            </w:r>
            <w:r w:rsidRPr="00A062EF">
              <w:rPr>
                <w:rFonts w:ascii="New York" w:eastAsia="Batang" w:hAnsi="New York" w:hint="eastAsia"/>
                <w:szCs w:val="24"/>
                <w:lang w:val="en-GB" w:eastAsia="zh-CN"/>
              </w:rPr>
              <w:t xml:space="preserve"> MSB bits are used to indicate the frequency offset according to </w:t>
            </w:r>
            <w:r w:rsidRPr="00A062EF">
              <w:rPr>
                <w:rFonts w:ascii="New York" w:eastAsia="Batang" w:hAnsi="New York"/>
                <w:szCs w:val="24"/>
                <w:lang w:val="en-GB" w:eastAsia="zh-CN"/>
              </w:rPr>
              <w:t xml:space="preserve">Table 8.3-1 in </w:t>
            </w:r>
            <w:r w:rsidRPr="00A062EF">
              <w:rPr>
                <w:rFonts w:ascii="New York" w:eastAsia="Batang" w:hAnsi="New York" w:hint="eastAsia"/>
                <w:szCs w:val="24"/>
                <w:lang w:val="en-GB" w:eastAsia="zh-CN"/>
              </w:rPr>
              <w:t xml:space="preserve">Clause </w:t>
            </w:r>
            <w:r w:rsidRPr="00A062EF">
              <w:rPr>
                <w:rFonts w:ascii="New York" w:eastAsia="Batang" w:hAnsi="New York"/>
                <w:szCs w:val="24"/>
                <w:lang w:val="en-GB" w:eastAsia="zh-CN"/>
              </w:rPr>
              <w:t>8</w:t>
            </w:r>
            <w:r w:rsidRPr="00A062EF">
              <w:rPr>
                <w:rFonts w:ascii="New York" w:eastAsia="Batang" w:hAnsi="New York" w:hint="eastAsia"/>
                <w:szCs w:val="24"/>
                <w:lang w:val="en-GB" w:eastAsia="zh-CN"/>
              </w:rPr>
              <w:t>.3 of [</w:t>
            </w:r>
            <w:r w:rsidRPr="00A062EF">
              <w:rPr>
                <w:rFonts w:ascii="New York" w:eastAsia="Batang" w:hAnsi="New York"/>
                <w:szCs w:val="24"/>
                <w:lang w:val="en-GB" w:eastAsia="zh-CN"/>
              </w:rPr>
              <w:t>5</w:t>
            </w:r>
            <w:r w:rsidRPr="00A062EF">
              <w:rPr>
                <w:rFonts w:ascii="New York" w:eastAsia="Batang" w:hAnsi="New York" w:hint="eastAsia"/>
                <w:szCs w:val="24"/>
                <w:lang w:val="en-GB" w:eastAsia="zh-CN"/>
              </w:rPr>
              <w:t>, TS</w:t>
            </w:r>
            <w:r w:rsidRPr="00A062EF">
              <w:rPr>
                <w:rFonts w:ascii="New York" w:eastAsia="Batang" w:hAnsi="New York"/>
                <w:szCs w:val="24"/>
                <w:lang w:val="en-GB" w:eastAsia="zh-CN"/>
              </w:rPr>
              <w:t xml:space="preserve"> </w:t>
            </w:r>
            <w:r w:rsidRPr="00A062EF">
              <w:rPr>
                <w:rFonts w:ascii="New York" w:eastAsia="Batang" w:hAnsi="New York" w:hint="eastAsia"/>
                <w:szCs w:val="24"/>
                <w:lang w:val="en-GB" w:eastAsia="zh-CN"/>
              </w:rPr>
              <w:t>38.21</w:t>
            </w:r>
            <w:r w:rsidRPr="00A062EF">
              <w:rPr>
                <w:rFonts w:ascii="New York" w:eastAsia="Batang" w:hAnsi="New York"/>
                <w:szCs w:val="24"/>
                <w:lang w:val="en-GB" w:eastAsia="zh-CN"/>
              </w:rPr>
              <w:t>3</w:t>
            </w:r>
            <w:r w:rsidRPr="00A062EF">
              <w:rPr>
                <w:rFonts w:ascii="New York" w:eastAsia="Batang" w:hAnsi="New York" w:hint="eastAsia"/>
                <w:szCs w:val="24"/>
                <w:lang w:val="en-GB" w:eastAsia="zh-CN"/>
              </w:rPr>
              <w:t xml:space="preserve">], where </w:t>
            </w:r>
            <w:r w:rsidRPr="00A062EF">
              <w:rPr>
                <w:rFonts w:ascii="New York" w:eastAsia="Batang" w:hAnsi="New York"/>
                <w:position w:val="-10"/>
                <w:szCs w:val="24"/>
                <w:lang w:val="en-GB"/>
              </w:rPr>
              <w:object w:dxaOrig="954" w:dyaOrig="355" w14:anchorId="7871A6C0">
                <v:shape id="_x0000_i1028" type="#_x0000_t75" style="width:48pt;height:18pt" o:ole="">
                  <v:imagedata r:id="rId20" o:title=""/>
                </v:shape>
                <o:OLEObject Type="Embed" ProgID="Equation.3" ShapeID="_x0000_i1028" DrawAspect="Content" ObjectID="_1706332625" r:id="rId21"/>
              </w:object>
            </w:r>
            <w:r w:rsidRPr="00A062EF">
              <w:rPr>
                <w:rFonts w:ascii="New York" w:eastAsia="Batang" w:hAnsi="New York" w:hint="eastAsia"/>
                <w:szCs w:val="24"/>
                <w:lang w:val="en-GB" w:eastAsia="zh-CN"/>
              </w:rPr>
              <w:t xml:space="preserve"> if </w:t>
            </w:r>
            <w:r w:rsidRPr="00A062EF">
              <w:rPr>
                <w:rFonts w:ascii="New York" w:eastAsia="Batang" w:hAnsi="New York"/>
                <w:position w:val="-10"/>
                <w:szCs w:val="24"/>
                <w:lang w:val="en-GB"/>
              </w:rPr>
              <w:object w:dxaOrig="1085" w:dyaOrig="355" w14:anchorId="3B17165A">
                <v:shape id="_x0000_i1029" type="#_x0000_t75" style="width:54pt;height:18pt" o:ole="">
                  <v:imagedata r:id="rId22" o:title=""/>
                </v:shape>
                <o:OLEObject Type="Embed" ProgID="Equation.3" ShapeID="_x0000_i1029" DrawAspect="Content" ObjectID="_1706332626" r:id="rId23"/>
              </w:object>
            </w:r>
            <w:r w:rsidRPr="00A062EF">
              <w:rPr>
                <w:rFonts w:ascii="New York" w:eastAsia="Batang" w:hAnsi="New York" w:hint="eastAsia"/>
                <w:szCs w:val="24"/>
                <w:lang w:val="en-GB" w:eastAsia="zh-CN"/>
              </w:rPr>
              <w:t xml:space="preserve"> and </w:t>
            </w:r>
            <w:r w:rsidRPr="00A062EF">
              <w:rPr>
                <w:rFonts w:ascii="New York" w:eastAsia="Batang" w:hAnsi="New York"/>
                <w:position w:val="-10"/>
                <w:szCs w:val="24"/>
                <w:lang w:val="en-GB"/>
              </w:rPr>
              <w:object w:dxaOrig="954" w:dyaOrig="355" w14:anchorId="7FC1453F">
                <v:shape id="_x0000_i1030" type="#_x0000_t75" style="width:48pt;height:18pt" o:ole="">
                  <v:imagedata r:id="rId24" o:title=""/>
                </v:shape>
                <o:OLEObject Type="Embed" ProgID="Equation.3" ShapeID="_x0000_i1030" DrawAspect="Content" ObjectID="_1706332627" r:id="rId25"/>
              </w:object>
            </w:r>
            <w:r w:rsidRPr="00A062EF">
              <w:rPr>
                <w:rFonts w:ascii="New York" w:eastAsia="Batang" w:hAnsi="New York" w:hint="eastAsia"/>
                <w:szCs w:val="24"/>
                <w:lang w:val="en-GB" w:eastAsia="zh-CN"/>
              </w:rPr>
              <w:t xml:space="preserve"> otherwise</w:t>
            </w:r>
          </w:p>
          <w:p w14:paraId="145AE036" w14:textId="77777777" w:rsidR="00A062EF" w:rsidRPr="00A062EF" w:rsidRDefault="00A062EF" w:rsidP="00A062EF">
            <w:pPr>
              <w:widowControl w:val="0"/>
              <w:overflowPunct/>
              <w:autoSpaceDE/>
              <w:autoSpaceDN/>
              <w:adjustRightInd/>
              <w:spacing w:after="0" w:line="280" w:lineRule="atLeast"/>
              <w:ind w:left="1418" w:hanging="284"/>
              <w:textAlignment w:val="auto"/>
              <w:rPr>
                <w:rFonts w:ascii="New York" w:eastAsia="Batang" w:hAnsi="New York"/>
                <w:szCs w:val="24"/>
                <w:lang w:val="en-GB" w:eastAsia="zh-CN"/>
              </w:rPr>
            </w:pPr>
            <w:r w:rsidRPr="00A062EF">
              <w:rPr>
                <w:rFonts w:ascii="New York" w:eastAsia="Batang" w:hAnsi="New York" w:hint="eastAsia"/>
                <w:szCs w:val="24"/>
                <w:lang w:val="en-GB" w:eastAsia="zh-CN"/>
              </w:rPr>
              <w:t>-</w:t>
            </w:r>
            <w:r w:rsidRPr="00A062EF">
              <w:rPr>
                <w:rFonts w:ascii="New York" w:eastAsia="Batang" w:hAnsi="New York" w:hint="eastAsia"/>
                <w:szCs w:val="24"/>
                <w:lang w:val="en-GB" w:eastAsia="zh-CN"/>
              </w:rPr>
              <w:tab/>
            </w:r>
            <w:r w:rsidRPr="00A062EF">
              <w:rPr>
                <w:rFonts w:ascii="New York" w:eastAsia="Batang" w:hAnsi="New York"/>
                <w:position w:val="-12"/>
                <w:szCs w:val="24"/>
                <w:lang w:val="en-GB"/>
              </w:rPr>
              <w:object w:dxaOrig="3366" w:dyaOrig="355" w14:anchorId="348A77D3">
                <v:shape id="_x0000_i1031" type="#_x0000_t75" style="width:168pt;height:18pt" o:ole="">
                  <v:imagedata r:id="rId26" o:title=""/>
                </v:shape>
                <o:OLEObject Type="Embed" ProgID="Equation.3" ShapeID="_x0000_i1031" DrawAspect="Content" ObjectID="_1706332628" r:id="rId27"/>
              </w:object>
            </w:r>
            <w:r w:rsidRPr="00A062EF">
              <w:rPr>
                <w:rFonts w:ascii="New York" w:eastAsia="Batang" w:hAnsi="New York" w:hint="eastAsia"/>
                <w:szCs w:val="24"/>
                <w:lang w:val="en-GB" w:eastAsia="zh-CN"/>
              </w:rPr>
              <w:t xml:space="preserve"> bits provide the frequency domain </w:t>
            </w:r>
            <w:r w:rsidRPr="00A062EF">
              <w:rPr>
                <w:rFonts w:ascii="New York" w:eastAsia="Batang" w:hAnsi="New York"/>
                <w:szCs w:val="24"/>
                <w:lang w:val="en-GB" w:eastAsia="zh-CN"/>
              </w:rPr>
              <w:t>resource</w:t>
            </w:r>
            <w:r w:rsidRPr="00A062EF">
              <w:rPr>
                <w:rFonts w:ascii="New York" w:eastAsia="Batang" w:hAnsi="New York" w:hint="eastAsia"/>
                <w:szCs w:val="24"/>
                <w:lang w:val="en-GB" w:eastAsia="zh-CN"/>
              </w:rPr>
              <w:t xml:space="preserve"> allocation according to Clause 6.1.2.2.2 of [6, TS</w:t>
            </w:r>
            <w:r w:rsidRPr="00A062EF">
              <w:rPr>
                <w:rFonts w:ascii="New York" w:eastAsia="Batang" w:hAnsi="New York"/>
                <w:szCs w:val="24"/>
                <w:lang w:val="en-GB" w:eastAsia="zh-CN"/>
              </w:rPr>
              <w:t xml:space="preserve"> </w:t>
            </w:r>
            <w:r w:rsidRPr="00A062EF">
              <w:rPr>
                <w:rFonts w:ascii="New York" w:eastAsia="Batang" w:hAnsi="New York" w:hint="eastAsia"/>
                <w:szCs w:val="24"/>
                <w:lang w:val="en-GB" w:eastAsia="zh-CN"/>
              </w:rPr>
              <w:t>38.214]</w:t>
            </w:r>
          </w:p>
          <w:p w14:paraId="7D5823BF" w14:textId="77777777" w:rsidR="00A062EF" w:rsidRPr="00A062EF" w:rsidRDefault="00A062EF" w:rsidP="00A062EF">
            <w:pPr>
              <w:widowControl w:val="0"/>
              <w:overflowPunct/>
              <w:autoSpaceDE/>
              <w:autoSpaceDN/>
              <w:adjustRightInd/>
              <w:spacing w:after="0" w:line="280" w:lineRule="atLeast"/>
              <w:ind w:left="1135" w:hanging="284"/>
              <w:textAlignment w:val="auto"/>
              <w:rPr>
                <w:rFonts w:ascii="New York" w:eastAsia="Batang" w:hAnsi="New York"/>
                <w:szCs w:val="24"/>
                <w:lang w:val="en-GB" w:eastAsia="zh-CN"/>
              </w:rPr>
            </w:pPr>
            <w:r w:rsidRPr="00A062EF">
              <w:rPr>
                <w:rFonts w:ascii="New York" w:eastAsia="Batang" w:hAnsi="New York" w:hint="eastAsia"/>
                <w:szCs w:val="24"/>
                <w:lang w:val="en-GB" w:eastAsia="zh-CN"/>
              </w:rPr>
              <w:t>-</w:t>
            </w:r>
            <w:r w:rsidRPr="00A062EF">
              <w:rPr>
                <w:rFonts w:ascii="New York" w:eastAsia="Batang" w:hAnsi="New York" w:hint="eastAsia"/>
                <w:szCs w:val="24"/>
                <w:lang w:val="en-GB" w:eastAsia="zh-CN"/>
              </w:rPr>
              <w:tab/>
              <w:t>For non-PUSCH hopping with resource allocation type 1:</w:t>
            </w:r>
          </w:p>
          <w:p w14:paraId="39605611" w14:textId="77777777" w:rsidR="00A062EF" w:rsidRPr="00A062EF" w:rsidRDefault="00A062EF" w:rsidP="00A062EF">
            <w:pPr>
              <w:widowControl w:val="0"/>
              <w:overflowPunct/>
              <w:autoSpaceDE/>
              <w:autoSpaceDN/>
              <w:adjustRightInd/>
              <w:spacing w:after="0" w:line="280" w:lineRule="atLeast"/>
              <w:ind w:left="1418" w:hanging="284"/>
              <w:textAlignment w:val="auto"/>
              <w:rPr>
                <w:rFonts w:ascii="New York" w:eastAsia="Batang" w:hAnsi="New York"/>
                <w:szCs w:val="24"/>
                <w:lang w:val="en-GB" w:eastAsia="zh-CN"/>
              </w:rPr>
            </w:pPr>
            <w:r w:rsidRPr="00A062EF">
              <w:rPr>
                <w:rFonts w:ascii="New York" w:eastAsia="Batang" w:hAnsi="New York" w:hint="eastAsia"/>
                <w:szCs w:val="24"/>
                <w:lang w:val="en-GB" w:eastAsia="zh-CN"/>
              </w:rPr>
              <w:t>-</w:t>
            </w:r>
            <w:r w:rsidRPr="00A062EF">
              <w:rPr>
                <w:rFonts w:ascii="New York" w:eastAsia="Batang" w:hAnsi="New York" w:hint="eastAsia"/>
                <w:szCs w:val="24"/>
                <w:lang w:val="en-GB" w:eastAsia="zh-CN"/>
              </w:rPr>
              <w:tab/>
            </w:r>
            <w:r w:rsidRPr="00A062EF">
              <w:rPr>
                <w:rFonts w:ascii="New York" w:eastAsia="Batang" w:hAnsi="New York"/>
                <w:position w:val="-12"/>
                <w:szCs w:val="24"/>
                <w:lang w:val="en-GB"/>
              </w:rPr>
              <w:object w:dxaOrig="2637" w:dyaOrig="355" w14:anchorId="3F23AFE5">
                <v:shape id="_x0000_i1032" type="#_x0000_t75" style="width:132pt;height:18pt" o:ole="">
                  <v:imagedata r:id="rId28" o:title=""/>
                </v:shape>
                <o:OLEObject Type="Embed" ProgID="Equation.3" ShapeID="_x0000_i1032" DrawAspect="Content" ObjectID="_1706332629" r:id="rId29"/>
              </w:object>
            </w:r>
            <w:r w:rsidRPr="00A062EF">
              <w:rPr>
                <w:rFonts w:ascii="New York" w:eastAsia="Batang" w:hAnsi="New York" w:hint="eastAsia"/>
                <w:szCs w:val="24"/>
                <w:lang w:val="en-GB" w:eastAsia="zh-CN"/>
              </w:rPr>
              <w:t xml:space="preserve"> bits provide the frequency domain </w:t>
            </w:r>
            <w:r w:rsidRPr="00A062EF">
              <w:rPr>
                <w:rFonts w:ascii="New York" w:eastAsia="Batang" w:hAnsi="New York"/>
                <w:szCs w:val="24"/>
                <w:lang w:val="en-GB" w:eastAsia="zh-CN"/>
              </w:rPr>
              <w:t>resource</w:t>
            </w:r>
            <w:r w:rsidRPr="00A062EF">
              <w:rPr>
                <w:rFonts w:ascii="New York" w:eastAsia="Batang" w:hAnsi="New York" w:hint="eastAsia"/>
                <w:szCs w:val="24"/>
                <w:lang w:val="en-GB" w:eastAsia="zh-CN"/>
              </w:rPr>
              <w:t xml:space="preserve"> allocation according to Clause 6.1.2.2.2 of [6, TS</w:t>
            </w:r>
            <w:r w:rsidRPr="00A062EF">
              <w:rPr>
                <w:rFonts w:ascii="New York" w:eastAsia="Batang" w:hAnsi="New York"/>
                <w:szCs w:val="24"/>
                <w:lang w:val="en-GB" w:eastAsia="zh-CN"/>
              </w:rPr>
              <w:t xml:space="preserve"> </w:t>
            </w:r>
            <w:r w:rsidRPr="00A062EF">
              <w:rPr>
                <w:rFonts w:ascii="New York" w:eastAsia="Batang" w:hAnsi="New York" w:hint="eastAsia"/>
                <w:szCs w:val="24"/>
                <w:lang w:val="en-GB" w:eastAsia="zh-CN"/>
              </w:rPr>
              <w:t>38.214]</w:t>
            </w:r>
            <w:r w:rsidRPr="00A062EF">
              <w:rPr>
                <w:rFonts w:ascii="New York" w:eastAsia="Batang" w:hAnsi="New York"/>
                <w:szCs w:val="24"/>
                <w:lang w:val="en-GB" w:eastAsia="zh-CN"/>
              </w:rPr>
              <w:t xml:space="preserve"> </w:t>
            </w:r>
          </w:p>
          <w:p w14:paraId="3FD2916F" w14:textId="77777777" w:rsidR="00A062EF" w:rsidRPr="00A062EF" w:rsidRDefault="00A062EF" w:rsidP="00A062EF">
            <w:pPr>
              <w:widowControl w:val="0"/>
              <w:overflowPunct/>
              <w:autoSpaceDE/>
              <w:autoSpaceDN/>
              <w:adjustRightInd/>
              <w:spacing w:after="0" w:line="280" w:lineRule="atLeast"/>
              <w:ind w:left="851" w:hanging="284"/>
              <w:textAlignment w:val="auto"/>
              <w:rPr>
                <w:rFonts w:ascii="New York" w:eastAsia="Batang" w:hAnsi="New York"/>
                <w:szCs w:val="24"/>
                <w:lang w:val="en-GB" w:eastAsia="zh-CN"/>
              </w:rPr>
            </w:pPr>
            <w:r w:rsidRPr="00A062EF">
              <w:rPr>
                <w:rFonts w:ascii="New York" w:eastAsia="Batang" w:hAnsi="New York"/>
                <w:szCs w:val="24"/>
                <w:lang w:val="en-GB" w:eastAsia="zh-CN"/>
              </w:rPr>
              <w:t>-</w:t>
            </w:r>
            <w:r w:rsidRPr="00A062EF">
              <w:rPr>
                <w:rFonts w:ascii="New York" w:eastAsia="Batang" w:hAnsi="New York"/>
                <w:szCs w:val="24"/>
                <w:lang w:val="en-GB" w:eastAsia="zh-CN"/>
              </w:rPr>
              <w:tab/>
              <w:t xml:space="preserve">If the higher layer parameter </w:t>
            </w:r>
            <w:proofErr w:type="spellStart"/>
            <w:r w:rsidRPr="00A062EF">
              <w:rPr>
                <w:rFonts w:ascii="New York" w:eastAsia="Batang" w:hAnsi="New York"/>
                <w:i/>
                <w:szCs w:val="24"/>
                <w:lang w:val="en-GB" w:eastAsia="ja-JP"/>
              </w:rPr>
              <w:t>useInterlacePUCCH</w:t>
            </w:r>
            <w:proofErr w:type="spellEnd"/>
            <w:r w:rsidRPr="00A062EF">
              <w:rPr>
                <w:rFonts w:ascii="New York" w:eastAsia="Batang" w:hAnsi="New York"/>
                <w:i/>
                <w:szCs w:val="24"/>
                <w:lang w:val="en-GB" w:eastAsia="ja-JP"/>
              </w:rPr>
              <w:t>-PUSCH</w:t>
            </w:r>
            <w:r w:rsidRPr="00A062EF">
              <w:rPr>
                <w:rFonts w:ascii="New York" w:eastAsia="Batang" w:hAnsi="New York"/>
                <w:iCs/>
                <w:szCs w:val="24"/>
                <w:lang w:val="en-GB" w:eastAsia="ja-JP"/>
              </w:rPr>
              <w:t xml:space="preserve"> in </w:t>
            </w:r>
            <w:r w:rsidRPr="00A062EF">
              <w:rPr>
                <w:rFonts w:ascii="New York" w:eastAsia="Batang" w:hAnsi="New York"/>
                <w:i/>
                <w:szCs w:val="24"/>
                <w:lang w:val="en-GB" w:eastAsia="ja-JP"/>
              </w:rPr>
              <w:t>BWP-</w:t>
            </w:r>
            <w:proofErr w:type="spellStart"/>
            <w:r w:rsidRPr="00A062EF">
              <w:rPr>
                <w:rFonts w:ascii="New York" w:eastAsia="Batang" w:hAnsi="New York"/>
                <w:i/>
                <w:szCs w:val="24"/>
                <w:lang w:val="en-GB" w:eastAsia="ja-JP"/>
              </w:rPr>
              <w:t>UplinkCommon</w:t>
            </w:r>
            <w:proofErr w:type="spellEnd"/>
            <w:r w:rsidRPr="00A062EF">
              <w:rPr>
                <w:rFonts w:ascii="New York" w:eastAsia="Batang" w:hAnsi="New York"/>
                <w:i/>
                <w:color w:val="000000"/>
                <w:szCs w:val="24"/>
                <w:lang w:val="en-GB"/>
              </w:rPr>
              <w:t xml:space="preserve"> </w:t>
            </w:r>
            <w:r w:rsidRPr="00A062EF">
              <w:rPr>
                <w:rFonts w:ascii="New York" w:eastAsia="Batang" w:hAnsi="New York"/>
                <w:szCs w:val="24"/>
                <w:lang w:val="en-GB" w:eastAsia="zh-CN"/>
              </w:rPr>
              <w:t xml:space="preserve">is configured </w:t>
            </w:r>
          </w:p>
          <w:p w14:paraId="0C221F34" w14:textId="77777777" w:rsidR="00A062EF" w:rsidRPr="00A062EF" w:rsidRDefault="00A062EF" w:rsidP="00A062EF">
            <w:pPr>
              <w:widowControl w:val="0"/>
              <w:overflowPunct/>
              <w:autoSpaceDE/>
              <w:autoSpaceDN/>
              <w:adjustRightInd/>
              <w:spacing w:after="0" w:line="280" w:lineRule="atLeast"/>
              <w:ind w:left="1135" w:hanging="284"/>
              <w:textAlignment w:val="auto"/>
              <w:rPr>
                <w:rFonts w:ascii="New York" w:eastAsia="Batang" w:hAnsi="New York"/>
                <w:szCs w:val="24"/>
                <w:lang w:val="en-GB" w:eastAsia="zh-CN"/>
              </w:rPr>
            </w:pPr>
            <w:r w:rsidRPr="00A062EF">
              <w:rPr>
                <w:rFonts w:ascii="New York" w:eastAsia="Batang" w:hAnsi="New York"/>
                <w:szCs w:val="24"/>
                <w:lang w:val="en-GB" w:eastAsia="zh-CN"/>
              </w:rPr>
              <w:t>-</w:t>
            </w:r>
            <w:r w:rsidRPr="00A062EF">
              <w:rPr>
                <w:rFonts w:ascii="New York" w:eastAsia="Batang" w:hAnsi="New York"/>
                <w:szCs w:val="24"/>
                <w:lang w:val="en-GB" w:eastAsia="zh-CN"/>
              </w:rPr>
              <w:tab/>
              <w:t xml:space="preserve">5 bits </w:t>
            </w:r>
            <w:r w:rsidRPr="00A062EF">
              <w:rPr>
                <w:rFonts w:ascii="New York" w:eastAsia="Batang" w:hAnsi="New York" w:hint="eastAsia"/>
                <w:szCs w:val="24"/>
                <w:lang w:val="en-GB" w:eastAsia="zh-CN"/>
              </w:rPr>
              <w:t xml:space="preserve">provide the frequency domain </w:t>
            </w:r>
            <w:r w:rsidRPr="00A062EF">
              <w:rPr>
                <w:rFonts w:ascii="New York" w:eastAsia="Batang" w:hAnsi="New York"/>
                <w:szCs w:val="24"/>
                <w:lang w:val="en-GB" w:eastAsia="zh-CN"/>
              </w:rPr>
              <w:t>resource</w:t>
            </w:r>
            <w:r w:rsidRPr="00A062EF">
              <w:rPr>
                <w:rFonts w:ascii="New York" w:eastAsia="Batang" w:hAnsi="New York" w:hint="eastAsia"/>
                <w:szCs w:val="24"/>
                <w:lang w:val="en-GB" w:eastAsia="zh-CN"/>
              </w:rPr>
              <w:t xml:space="preserve"> allocation according to Clause </w:t>
            </w:r>
            <w:r w:rsidRPr="00A062EF">
              <w:rPr>
                <w:rFonts w:ascii="New York" w:eastAsia="Batang" w:hAnsi="New York"/>
                <w:szCs w:val="24"/>
                <w:lang w:val="en-GB" w:eastAsia="zh-CN"/>
              </w:rPr>
              <w:t xml:space="preserve">6.1.2.2.3 </w:t>
            </w:r>
            <w:r w:rsidRPr="00A062EF">
              <w:rPr>
                <w:rFonts w:ascii="New York" w:eastAsia="Batang" w:hAnsi="New York" w:hint="eastAsia"/>
                <w:szCs w:val="24"/>
                <w:lang w:val="en-GB" w:eastAsia="zh-CN"/>
              </w:rPr>
              <w:t>of [6, TS</w:t>
            </w:r>
            <w:r w:rsidRPr="00A062EF">
              <w:rPr>
                <w:rFonts w:ascii="New York" w:eastAsia="Batang" w:hAnsi="New York"/>
                <w:szCs w:val="24"/>
                <w:lang w:val="en-GB" w:eastAsia="zh-CN"/>
              </w:rPr>
              <w:t xml:space="preserve"> </w:t>
            </w:r>
            <w:r w:rsidRPr="00A062EF">
              <w:rPr>
                <w:rFonts w:ascii="New York" w:eastAsia="Batang" w:hAnsi="New York" w:hint="eastAsia"/>
                <w:szCs w:val="24"/>
                <w:lang w:val="en-GB" w:eastAsia="zh-CN"/>
              </w:rPr>
              <w:t>38.214]</w:t>
            </w:r>
            <w:r w:rsidRPr="00A062EF">
              <w:rPr>
                <w:rFonts w:ascii="New York" w:eastAsia="Batang" w:hAnsi="New York"/>
                <w:szCs w:val="24"/>
                <w:lang w:val="en-GB" w:eastAsia="zh-CN"/>
              </w:rPr>
              <w:t xml:space="preserve"> if the subcarrier spacing for the active UL bandwidth part is 30 kHz</w:t>
            </w:r>
          </w:p>
          <w:p w14:paraId="1413B322" w14:textId="77777777" w:rsidR="00A062EF" w:rsidRPr="00A062EF" w:rsidRDefault="00A062EF" w:rsidP="00A062EF">
            <w:pPr>
              <w:widowControl w:val="0"/>
              <w:overflowPunct/>
              <w:autoSpaceDE/>
              <w:autoSpaceDN/>
              <w:adjustRightInd/>
              <w:spacing w:after="0" w:line="280" w:lineRule="atLeast"/>
              <w:ind w:left="1135" w:hanging="284"/>
              <w:textAlignment w:val="auto"/>
              <w:rPr>
                <w:rFonts w:ascii="New York" w:eastAsia="Batang" w:hAnsi="New York"/>
                <w:szCs w:val="24"/>
                <w:lang w:val="en-GB" w:eastAsia="zh-CN"/>
              </w:rPr>
            </w:pPr>
            <w:r w:rsidRPr="00A062EF">
              <w:rPr>
                <w:rFonts w:ascii="New York" w:eastAsia="Batang" w:hAnsi="New York"/>
                <w:szCs w:val="24"/>
                <w:lang w:val="en-GB" w:eastAsia="zh-CN"/>
              </w:rPr>
              <w:t>-</w:t>
            </w:r>
            <w:r w:rsidRPr="00A062EF">
              <w:rPr>
                <w:rFonts w:ascii="New York" w:eastAsia="Batang" w:hAnsi="New York"/>
                <w:szCs w:val="24"/>
                <w:lang w:val="en-GB" w:eastAsia="zh-CN"/>
              </w:rPr>
              <w:tab/>
              <w:t xml:space="preserve">6 bits </w:t>
            </w:r>
            <w:r w:rsidRPr="00A062EF">
              <w:rPr>
                <w:rFonts w:ascii="New York" w:eastAsia="Batang" w:hAnsi="New York" w:hint="eastAsia"/>
                <w:szCs w:val="24"/>
                <w:lang w:val="en-GB" w:eastAsia="zh-CN"/>
              </w:rPr>
              <w:t xml:space="preserve">provide the frequency domain </w:t>
            </w:r>
            <w:r w:rsidRPr="00A062EF">
              <w:rPr>
                <w:rFonts w:ascii="New York" w:eastAsia="Batang" w:hAnsi="New York"/>
                <w:szCs w:val="24"/>
                <w:lang w:val="en-GB" w:eastAsia="zh-CN"/>
              </w:rPr>
              <w:t>resource</w:t>
            </w:r>
            <w:r w:rsidRPr="00A062EF">
              <w:rPr>
                <w:rFonts w:ascii="New York" w:eastAsia="Batang" w:hAnsi="New York" w:hint="eastAsia"/>
                <w:szCs w:val="24"/>
                <w:lang w:val="en-GB" w:eastAsia="zh-CN"/>
              </w:rPr>
              <w:t xml:space="preserve"> allocation according to Clause </w:t>
            </w:r>
            <w:r w:rsidRPr="00A062EF">
              <w:rPr>
                <w:rFonts w:ascii="New York" w:eastAsia="Batang" w:hAnsi="New York"/>
                <w:szCs w:val="24"/>
                <w:lang w:val="en-GB" w:eastAsia="zh-CN"/>
              </w:rPr>
              <w:t xml:space="preserve">6.1.2.2.3 </w:t>
            </w:r>
            <w:r w:rsidRPr="00A062EF">
              <w:rPr>
                <w:rFonts w:ascii="New York" w:eastAsia="Batang" w:hAnsi="New York" w:hint="eastAsia"/>
                <w:szCs w:val="24"/>
                <w:lang w:val="en-GB" w:eastAsia="zh-CN"/>
              </w:rPr>
              <w:t>of [6, TS</w:t>
            </w:r>
            <w:r w:rsidRPr="00A062EF">
              <w:rPr>
                <w:rFonts w:ascii="New York" w:eastAsia="Batang" w:hAnsi="New York"/>
                <w:szCs w:val="24"/>
                <w:lang w:val="en-GB" w:eastAsia="zh-CN"/>
              </w:rPr>
              <w:t xml:space="preserve"> </w:t>
            </w:r>
            <w:r w:rsidRPr="00A062EF">
              <w:rPr>
                <w:rFonts w:ascii="New York" w:eastAsia="Batang" w:hAnsi="New York" w:hint="eastAsia"/>
                <w:szCs w:val="24"/>
                <w:lang w:val="en-GB" w:eastAsia="zh-CN"/>
              </w:rPr>
              <w:t>38.214]</w:t>
            </w:r>
            <w:r w:rsidRPr="00A062EF">
              <w:rPr>
                <w:rFonts w:ascii="New York" w:eastAsia="Batang" w:hAnsi="New York"/>
                <w:szCs w:val="24"/>
                <w:lang w:val="en-GB" w:eastAsia="zh-CN"/>
              </w:rPr>
              <w:t xml:space="preserve"> if the subcarrier spacing for the active UL bandwidth part is 15 kHz</w:t>
            </w:r>
          </w:p>
          <w:p w14:paraId="52CBDD64" w14:textId="77777777" w:rsidR="00A062EF" w:rsidRPr="00A062EF" w:rsidRDefault="00A062EF" w:rsidP="00A062EF">
            <w:pPr>
              <w:widowControl w:val="0"/>
              <w:overflowPunct/>
              <w:autoSpaceDE/>
              <w:autoSpaceDN/>
              <w:adjustRightInd/>
              <w:spacing w:after="0" w:line="280" w:lineRule="atLeast"/>
              <w:ind w:left="568" w:hanging="284"/>
              <w:textAlignment w:val="auto"/>
              <w:rPr>
                <w:rFonts w:ascii="New York" w:eastAsia="Batang" w:hAnsi="New York"/>
                <w:szCs w:val="24"/>
                <w:lang w:val="en-GB" w:eastAsia="zh-CN"/>
              </w:rPr>
            </w:pPr>
            <w:r w:rsidRPr="00A062EF">
              <w:rPr>
                <w:rFonts w:ascii="New York" w:eastAsia="Batang" w:hAnsi="New York"/>
                <w:szCs w:val="24"/>
                <w:lang w:val="en-GB"/>
              </w:rPr>
              <w:t>-</w:t>
            </w:r>
            <w:r w:rsidRPr="00A062EF">
              <w:rPr>
                <w:rFonts w:ascii="New York" w:eastAsia="Batang" w:hAnsi="New York" w:hint="eastAsia"/>
                <w:szCs w:val="24"/>
                <w:lang w:val="en-GB" w:eastAsia="zh-CN"/>
              </w:rPr>
              <w:tab/>
              <w:t xml:space="preserve">Time domain resource assignment </w:t>
            </w:r>
            <w:r w:rsidRPr="00A062EF">
              <w:rPr>
                <w:rFonts w:ascii="New York" w:eastAsia="Batang" w:hAnsi="New York"/>
                <w:szCs w:val="24"/>
                <w:lang w:val="en-GB"/>
              </w:rPr>
              <w:t>–</w:t>
            </w:r>
            <w:r w:rsidRPr="00A062EF">
              <w:rPr>
                <w:rFonts w:ascii="New York" w:eastAsia="Batang" w:hAnsi="New York" w:hint="eastAsia"/>
                <w:szCs w:val="24"/>
                <w:lang w:val="en-GB" w:eastAsia="zh-CN"/>
              </w:rPr>
              <w:t xml:space="preserve"> 4 bits </w:t>
            </w:r>
            <w:r w:rsidRPr="00A062EF">
              <w:rPr>
                <w:rFonts w:ascii="New York" w:eastAsia="Batang" w:hAnsi="New York"/>
                <w:szCs w:val="24"/>
                <w:lang w:val="en-GB" w:eastAsia="zh-CN"/>
              </w:rPr>
              <w:t>as defined in</w:t>
            </w:r>
            <w:r w:rsidRPr="00A062EF">
              <w:rPr>
                <w:rFonts w:ascii="New York" w:eastAsia="Batang" w:hAnsi="New York" w:hint="eastAsia"/>
                <w:szCs w:val="24"/>
                <w:lang w:val="en-GB" w:eastAsia="zh-CN"/>
              </w:rPr>
              <w:t xml:space="preserve"> Clause</w:t>
            </w:r>
            <w:r w:rsidRPr="00A062EF">
              <w:rPr>
                <w:rFonts w:ascii="New York" w:eastAsia="Batang" w:hAnsi="New York"/>
                <w:szCs w:val="24"/>
                <w:lang w:val="en-GB" w:eastAsia="zh-CN"/>
              </w:rPr>
              <w:t xml:space="preserve"> 6.1.2.1 of [6, TS 38.214]</w:t>
            </w:r>
          </w:p>
          <w:p w14:paraId="71F92E73" w14:textId="77777777" w:rsidR="00A062EF" w:rsidRPr="00A062EF" w:rsidRDefault="00A062EF" w:rsidP="00A062EF">
            <w:pPr>
              <w:widowControl w:val="0"/>
              <w:overflowPunct/>
              <w:autoSpaceDE/>
              <w:autoSpaceDN/>
              <w:adjustRightInd/>
              <w:spacing w:after="0" w:line="280" w:lineRule="atLeast"/>
              <w:ind w:left="568" w:hanging="284"/>
              <w:textAlignment w:val="auto"/>
              <w:rPr>
                <w:rFonts w:ascii="New York" w:eastAsia="Batang" w:hAnsi="New York"/>
                <w:szCs w:val="24"/>
                <w:lang w:val="en-GB" w:eastAsia="zh-CN"/>
              </w:rPr>
            </w:pPr>
            <w:r w:rsidRPr="00A062EF">
              <w:rPr>
                <w:rFonts w:ascii="New York" w:eastAsia="Batang" w:hAnsi="New York"/>
                <w:szCs w:val="24"/>
                <w:lang w:val="en-GB"/>
              </w:rPr>
              <w:t>-</w:t>
            </w:r>
            <w:r w:rsidRPr="00A062EF">
              <w:rPr>
                <w:rFonts w:ascii="New York" w:eastAsia="Batang" w:hAnsi="New York" w:hint="eastAsia"/>
                <w:szCs w:val="24"/>
                <w:lang w:val="en-GB" w:eastAsia="zh-CN"/>
              </w:rPr>
              <w:tab/>
              <w:t xml:space="preserve">Frequency hopping flag </w:t>
            </w:r>
            <w:r w:rsidRPr="00A062EF">
              <w:rPr>
                <w:rFonts w:ascii="New York" w:eastAsia="Batang" w:hAnsi="New York"/>
                <w:szCs w:val="24"/>
                <w:lang w:val="en-GB"/>
              </w:rPr>
              <w:t>–</w:t>
            </w:r>
            <w:r w:rsidRPr="00A062EF">
              <w:rPr>
                <w:rFonts w:ascii="New York" w:eastAsia="Batang" w:hAnsi="New York" w:hint="eastAsia"/>
                <w:szCs w:val="24"/>
                <w:lang w:val="en-GB" w:eastAsia="zh-CN"/>
              </w:rPr>
              <w:t xml:space="preserve"> 1 bit</w:t>
            </w:r>
            <w:r w:rsidRPr="00A062EF">
              <w:rPr>
                <w:rFonts w:ascii="New York" w:eastAsia="Batang" w:hAnsi="New York"/>
                <w:szCs w:val="24"/>
                <w:lang w:val="en-GB" w:eastAsia="zh-CN"/>
              </w:rPr>
              <w:t xml:space="preserve"> </w:t>
            </w:r>
            <w:r w:rsidRPr="00A062EF">
              <w:rPr>
                <w:rFonts w:ascii="New York" w:eastAsia="Batang" w:hAnsi="New York" w:hint="eastAsia"/>
                <w:szCs w:val="24"/>
                <w:lang w:val="en-GB" w:eastAsia="zh-CN"/>
              </w:rPr>
              <w:t>according to Table 7.3.1.1.1-3, as defined in Clause 6.3 of [6, TS</w:t>
            </w:r>
            <w:r w:rsidRPr="00A062EF">
              <w:rPr>
                <w:rFonts w:ascii="New York" w:eastAsia="Batang" w:hAnsi="New York"/>
                <w:szCs w:val="24"/>
                <w:lang w:val="en-GB" w:eastAsia="zh-CN"/>
              </w:rPr>
              <w:t xml:space="preserve"> </w:t>
            </w:r>
            <w:r w:rsidRPr="00A062EF">
              <w:rPr>
                <w:rFonts w:ascii="New York" w:eastAsia="Batang" w:hAnsi="New York" w:hint="eastAsia"/>
                <w:szCs w:val="24"/>
                <w:lang w:val="en-GB" w:eastAsia="zh-CN"/>
              </w:rPr>
              <w:t>38.214]</w:t>
            </w:r>
          </w:p>
          <w:p w14:paraId="7F77EBE8" w14:textId="77777777" w:rsidR="00A062EF" w:rsidRPr="00A062EF" w:rsidRDefault="00A062EF" w:rsidP="00A062EF">
            <w:pPr>
              <w:widowControl w:val="0"/>
              <w:overflowPunct/>
              <w:autoSpaceDE/>
              <w:autoSpaceDN/>
              <w:adjustRightInd/>
              <w:spacing w:after="0" w:line="280" w:lineRule="atLeast"/>
              <w:ind w:left="568" w:hanging="284"/>
              <w:textAlignment w:val="auto"/>
              <w:rPr>
                <w:rFonts w:ascii="New York" w:eastAsia="Batang" w:hAnsi="New York"/>
                <w:szCs w:val="24"/>
                <w:lang w:val="en-GB"/>
              </w:rPr>
            </w:pPr>
            <w:r w:rsidRPr="00A062EF">
              <w:rPr>
                <w:rFonts w:ascii="New York" w:eastAsia="Batang" w:hAnsi="New York"/>
                <w:szCs w:val="24"/>
                <w:lang w:val="en-GB"/>
              </w:rPr>
              <w:t>-</w:t>
            </w:r>
            <w:r w:rsidRPr="00A062EF">
              <w:rPr>
                <w:rFonts w:ascii="New York" w:eastAsia="Batang" w:hAnsi="New York" w:hint="eastAsia"/>
                <w:szCs w:val="24"/>
                <w:lang w:val="en-GB" w:eastAsia="zh-CN"/>
              </w:rPr>
              <w:tab/>
            </w:r>
            <w:r w:rsidRPr="00A062EF">
              <w:rPr>
                <w:rFonts w:ascii="New York" w:eastAsia="Batang" w:hAnsi="New York"/>
                <w:szCs w:val="24"/>
                <w:lang w:val="en-GB"/>
              </w:rPr>
              <w:t xml:space="preserve">Modulation and coding scheme – </w:t>
            </w:r>
            <w:r w:rsidRPr="00A062EF">
              <w:rPr>
                <w:rFonts w:ascii="New York" w:eastAsia="Batang" w:hAnsi="New York" w:hint="eastAsia"/>
                <w:szCs w:val="24"/>
                <w:lang w:val="en-GB" w:eastAsia="zh-CN"/>
              </w:rPr>
              <w:t>5</w:t>
            </w:r>
            <w:r w:rsidRPr="00A062EF">
              <w:rPr>
                <w:rFonts w:ascii="New York" w:eastAsia="Batang" w:hAnsi="New York"/>
                <w:szCs w:val="24"/>
                <w:lang w:val="en-GB"/>
              </w:rPr>
              <w:t xml:space="preserve"> bits </w:t>
            </w:r>
            <w:r w:rsidRPr="00A062EF">
              <w:rPr>
                <w:rFonts w:ascii="New York" w:eastAsia="Batang" w:hAnsi="New York"/>
                <w:strike/>
                <w:color w:val="FF0000"/>
                <w:szCs w:val="24"/>
                <w:lang w:val="en-GB"/>
              </w:rPr>
              <w:t xml:space="preserve">as defined in Clause </w:t>
            </w:r>
            <w:r w:rsidRPr="00A062EF">
              <w:rPr>
                <w:rFonts w:ascii="New York" w:eastAsia="Batang" w:hAnsi="New York" w:hint="eastAsia"/>
                <w:strike/>
                <w:color w:val="FF0000"/>
                <w:szCs w:val="24"/>
                <w:lang w:val="en-GB" w:eastAsia="zh-CN"/>
              </w:rPr>
              <w:t>6.1.</w:t>
            </w:r>
            <w:r w:rsidRPr="00A062EF">
              <w:rPr>
                <w:rFonts w:ascii="New York" w:eastAsia="Batang" w:hAnsi="New York"/>
                <w:strike/>
                <w:color w:val="FF0000"/>
                <w:szCs w:val="24"/>
                <w:lang w:val="en-GB" w:eastAsia="zh-CN"/>
              </w:rPr>
              <w:t>4.1</w:t>
            </w:r>
            <w:r w:rsidRPr="00A062EF">
              <w:rPr>
                <w:rFonts w:ascii="New York" w:eastAsia="Batang" w:hAnsi="New York"/>
                <w:strike/>
                <w:color w:val="FF0000"/>
                <w:szCs w:val="24"/>
                <w:lang w:val="en-GB"/>
              </w:rPr>
              <w:t xml:space="preserve"> of [</w:t>
            </w:r>
            <w:r w:rsidRPr="00A062EF">
              <w:rPr>
                <w:rFonts w:ascii="New York" w:eastAsia="Batang" w:hAnsi="New York" w:hint="eastAsia"/>
                <w:strike/>
                <w:color w:val="FF0000"/>
                <w:szCs w:val="24"/>
                <w:lang w:val="en-GB" w:eastAsia="zh-CN"/>
              </w:rPr>
              <w:t>6, TS</w:t>
            </w:r>
            <w:r w:rsidRPr="00A062EF">
              <w:rPr>
                <w:rFonts w:ascii="New York" w:eastAsia="Batang" w:hAnsi="New York"/>
                <w:strike/>
                <w:color w:val="FF0000"/>
                <w:szCs w:val="24"/>
                <w:lang w:val="en-GB" w:eastAsia="zh-CN"/>
              </w:rPr>
              <w:t xml:space="preserve"> </w:t>
            </w:r>
            <w:r w:rsidRPr="00A062EF">
              <w:rPr>
                <w:rFonts w:ascii="New York" w:eastAsia="Batang" w:hAnsi="New York" w:hint="eastAsia"/>
                <w:strike/>
                <w:color w:val="FF0000"/>
                <w:szCs w:val="24"/>
                <w:lang w:val="en-GB" w:eastAsia="zh-CN"/>
              </w:rPr>
              <w:t>38.214</w:t>
            </w:r>
            <w:r w:rsidRPr="00A062EF">
              <w:rPr>
                <w:rFonts w:ascii="New York" w:eastAsia="Batang" w:hAnsi="New York"/>
                <w:strike/>
                <w:color w:val="FF0000"/>
                <w:szCs w:val="24"/>
                <w:lang w:val="en-GB"/>
              </w:rPr>
              <w:t>]</w:t>
            </w:r>
          </w:p>
          <w:p w14:paraId="36A2267B" w14:textId="77777777" w:rsidR="00A062EF" w:rsidRPr="00A062EF" w:rsidRDefault="00A062EF" w:rsidP="00A062EF">
            <w:pPr>
              <w:widowControl w:val="0"/>
              <w:overflowPunct/>
              <w:autoSpaceDE/>
              <w:autoSpaceDN/>
              <w:adjustRightInd/>
              <w:spacing w:after="0" w:line="280" w:lineRule="atLeast"/>
              <w:ind w:left="1135" w:hanging="284"/>
              <w:textAlignment w:val="auto"/>
              <w:rPr>
                <w:rFonts w:ascii="New York" w:eastAsia="Batang" w:hAnsi="New York"/>
                <w:color w:val="FF0000"/>
                <w:szCs w:val="24"/>
                <w:u w:val="single"/>
                <w:lang w:eastAsia="zh-CN"/>
              </w:rPr>
            </w:pPr>
            <w:r w:rsidRPr="00A062EF">
              <w:rPr>
                <w:rFonts w:ascii="New York" w:eastAsia="Batang" w:hAnsi="New York"/>
                <w:color w:val="FF0000"/>
                <w:szCs w:val="24"/>
                <w:u w:val="single"/>
                <w:lang w:val="en-GB" w:eastAsia="zh-CN"/>
              </w:rPr>
              <w:t>-  I</w:t>
            </w:r>
            <w:r w:rsidRPr="00A062EF">
              <w:rPr>
                <w:rFonts w:ascii="New York" w:eastAsia="Batang" w:hAnsi="New York"/>
                <w:color w:val="FF0000"/>
                <w:szCs w:val="24"/>
                <w:u w:val="single"/>
                <w:lang w:val="en-GB"/>
              </w:rPr>
              <w:t xml:space="preserve">f the UE </w:t>
            </w:r>
            <w:r w:rsidRPr="00A062EF">
              <w:rPr>
                <w:rFonts w:ascii="New York" w:eastAsia="Batang" w:hAnsi="New York" w:hint="eastAsia"/>
                <w:color w:val="FF0000"/>
                <w:szCs w:val="24"/>
                <w:u w:val="single"/>
                <w:lang w:eastAsia="zh-CN"/>
              </w:rPr>
              <w:t>requests</w:t>
            </w:r>
            <w:r w:rsidRPr="00A062EF">
              <w:rPr>
                <w:rFonts w:ascii="New York" w:eastAsia="Batang" w:hAnsi="New York"/>
                <w:color w:val="FF0000"/>
                <w:szCs w:val="24"/>
                <w:u w:val="single"/>
                <w:lang w:val="en-GB"/>
              </w:rPr>
              <w:t xml:space="preserve"> </w:t>
            </w:r>
            <w:r w:rsidRPr="00A062EF">
              <w:rPr>
                <w:rFonts w:ascii="New York" w:eastAsia="Batang" w:hAnsi="New York" w:hint="eastAsia"/>
                <w:color w:val="0000FF"/>
                <w:szCs w:val="24"/>
                <w:u w:val="single"/>
                <w:lang w:eastAsia="zh-CN"/>
              </w:rPr>
              <w:t xml:space="preserve">repetition of PUSCH scheduled by RAR UL grant </w:t>
            </w:r>
            <w:r w:rsidRPr="00A062EF">
              <w:rPr>
                <w:rFonts w:ascii="New York" w:eastAsia="Batang" w:hAnsi="New York"/>
                <w:color w:val="FF0000"/>
                <w:szCs w:val="24"/>
                <w:u w:val="single"/>
                <w:lang w:val="en-GB"/>
              </w:rPr>
              <w:t>[11, TS 38.321]</w:t>
            </w:r>
            <w:r w:rsidRPr="00A062EF">
              <w:rPr>
                <w:rFonts w:ascii="New York" w:eastAsia="Batang" w:hAnsi="New York"/>
                <w:color w:val="FF0000"/>
                <w:szCs w:val="24"/>
                <w:u w:val="single"/>
                <w:lang w:val="en-GB" w:eastAsia="zh-CN"/>
              </w:rPr>
              <w:t>, 5 bits as defined in Clause 6.1.2.1 and Clause 6.1.4.1 of [6, TS 38.214],</w:t>
            </w:r>
            <w:r w:rsidRPr="00A062EF">
              <w:rPr>
                <w:rFonts w:ascii="New York" w:eastAsia="Batang" w:hAnsi="New York" w:hint="eastAsia"/>
                <w:color w:val="FF0000"/>
                <w:szCs w:val="24"/>
                <w:u w:val="single"/>
                <w:lang w:eastAsia="zh-CN"/>
              </w:rPr>
              <w:t xml:space="preserve"> </w:t>
            </w:r>
          </w:p>
          <w:p w14:paraId="05AB18A0" w14:textId="77777777" w:rsidR="00A062EF" w:rsidRPr="00A062EF" w:rsidRDefault="00A062EF" w:rsidP="00A062EF">
            <w:pPr>
              <w:widowControl w:val="0"/>
              <w:overflowPunct/>
              <w:autoSpaceDE/>
              <w:autoSpaceDN/>
              <w:adjustRightInd/>
              <w:spacing w:after="0" w:line="280" w:lineRule="atLeast"/>
              <w:ind w:left="1135" w:hanging="284"/>
              <w:textAlignment w:val="auto"/>
              <w:rPr>
                <w:rFonts w:ascii="New York" w:eastAsia="Batang" w:hAnsi="New York"/>
                <w:color w:val="FF0000"/>
                <w:szCs w:val="24"/>
                <w:u w:val="single"/>
                <w:lang w:val="en-GB" w:eastAsia="zh-CN"/>
              </w:rPr>
            </w:pPr>
            <w:r w:rsidRPr="00A062EF">
              <w:rPr>
                <w:rFonts w:ascii="New York" w:eastAsia="Batang" w:hAnsi="New York"/>
                <w:color w:val="FF0000"/>
                <w:szCs w:val="24"/>
                <w:u w:val="single"/>
                <w:lang w:val="en-GB" w:eastAsia="zh-CN"/>
              </w:rPr>
              <w:t>-  else, 5 bits as defined in Clause 6.1.4.1 of [6, TS 38.214].</w:t>
            </w:r>
          </w:p>
          <w:p w14:paraId="0FDC60BC" w14:textId="77777777" w:rsidR="00A062EF" w:rsidRPr="00A062EF" w:rsidRDefault="00A062EF" w:rsidP="00A062EF">
            <w:pPr>
              <w:widowControl w:val="0"/>
              <w:overflowPunct/>
              <w:autoSpaceDE/>
              <w:autoSpaceDN/>
              <w:adjustRightInd/>
              <w:spacing w:after="0" w:line="280" w:lineRule="atLeast"/>
              <w:ind w:left="568" w:hanging="284"/>
              <w:textAlignment w:val="auto"/>
              <w:rPr>
                <w:rFonts w:ascii="New York" w:eastAsia="Batang" w:hAnsi="New York"/>
                <w:szCs w:val="24"/>
                <w:lang w:val="en-GB" w:eastAsia="zh-CN"/>
              </w:rPr>
            </w:pPr>
            <w:r w:rsidRPr="00A062EF">
              <w:rPr>
                <w:rFonts w:ascii="New York" w:eastAsia="Batang" w:hAnsi="New York"/>
                <w:szCs w:val="24"/>
                <w:lang w:val="en-GB"/>
              </w:rPr>
              <w:t>-</w:t>
            </w:r>
            <w:r w:rsidRPr="00A062EF">
              <w:rPr>
                <w:rFonts w:ascii="New York" w:eastAsia="Batang" w:hAnsi="New York" w:hint="eastAsia"/>
                <w:szCs w:val="24"/>
                <w:lang w:val="en-GB" w:eastAsia="zh-CN"/>
              </w:rPr>
              <w:tab/>
            </w:r>
            <w:r w:rsidRPr="00A062EF">
              <w:rPr>
                <w:rFonts w:ascii="New York" w:eastAsia="Batang" w:hAnsi="New York"/>
                <w:szCs w:val="24"/>
                <w:lang w:val="en-GB"/>
              </w:rPr>
              <w:t>New data indicator – 1 bit</w:t>
            </w:r>
            <w:r w:rsidRPr="00A062EF">
              <w:rPr>
                <w:rFonts w:ascii="New York" w:eastAsia="Batang" w:hAnsi="New York" w:hint="eastAsia"/>
                <w:szCs w:val="24"/>
                <w:lang w:val="en-GB" w:eastAsia="zh-CN"/>
              </w:rPr>
              <w:t>, reserved</w:t>
            </w:r>
          </w:p>
          <w:p w14:paraId="1477BF07" w14:textId="77777777" w:rsidR="00A062EF" w:rsidRPr="00A062EF" w:rsidRDefault="00A062EF" w:rsidP="00A062EF">
            <w:pPr>
              <w:widowControl w:val="0"/>
              <w:overflowPunct/>
              <w:autoSpaceDE/>
              <w:autoSpaceDN/>
              <w:adjustRightInd/>
              <w:spacing w:after="0" w:line="280" w:lineRule="atLeast"/>
              <w:ind w:left="568" w:hanging="284"/>
              <w:textAlignment w:val="auto"/>
              <w:rPr>
                <w:rFonts w:ascii="New York" w:eastAsia="Batang" w:hAnsi="New York"/>
                <w:szCs w:val="24"/>
                <w:lang w:val="en-GB" w:eastAsia="zh-CN"/>
              </w:rPr>
            </w:pPr>
            <w:r w:rsidRPr="00A062EF">
              <w:rPr>
                <w:rFonts w:ascii="New York" w:eastAsia="Batang" w:hAnsi="New York"/>
                <w:szCs w:val="24"/>
                <w:lang w:val="en-GB"/>
              </w:rPr>
              <w:t>-</w:t>
            </w:r>
            <w:r w:rsidRPr="00A062EF">
              <w:rPr>
                <w:rFonts w:ascii="New York" w:eastAsia="Batang" w:hAnsi="New York" w:hint="eastAsia"/>
                <w:szCs w:val="24"/>
                <w:lang w:val="en-GB" w:eastAsia="zh-CN"/>
              </w:rPr>
              <w:tab/>
            </w:r>
            <w:r w:rsidRPr="00A062EF">
              <w:rPr>
                <w:rFonts w:ascii="New York" w:eastAsia="Batang" w:hAnsi="New York"/>
                <w:szCs w:val="24"/>
                <w:lang w:val="en-GB"/>
              </w:rPr>
              <w:t>Redundancy version – 2 bits as defined in Table 7.3.1.1.1-2</w:t>
            </w:r>
          </w:p>
          <w:p w14:paraId="50E821E5" w14:textId="77777777" w:rsidR="00A062EF" w:rsidRPr="00A062EF" w:rsidRDefault="00A062EF" w:rsidP="00A062EF">
            <w:pPr>
              <w:widowControl w:val="0"/>
              <w:overflowPunct/>
              <w:autoSpaceDE/>
              <w:autoSpaceDN/>
              <w:adjustRightInd/>
              <w:spacing w:after="0" w:line="280" w:lineRule="atLeast"/>
              <w:ind w:left="568" w:hanging="284"/>
              <w:textAlignment w:val="auto"/>
              <w:rPr>
                <w:rFonts w:ascii="New York" w:eastAsia="Batang" w:hAnsi="New York"/>
                <w:szCs w:val="24"/>
                <w:lang w:val="en-GB" w:eastAsia="zh-CN"/>
              </w:rPr>
            </w:pPr>
            <w:r w:rsidRPr="00A062EF">
              <w:rPr>
                <w:rFonts w:ascii="New York" w:eastAsia="Batang" w:hAnsi="New York"/>
                <w:szCs w:val="24"/>
                <w:lang w:val="en-GB"/>
              </w:rPr>
              <w:t>-</w:t>
            </w:r>
            <w:r w:rsidRPr="00A062EF">
              <w:rPr>
                <w:rFonts w:ascii="New York" w:eastAsia="Batang" w:hAnsi="New York" w:hint="eastAsia"/>
                <w:szCs w:val="24"/>
                <w:lang w:val="en-GB" w:eastAsia="zh-CN"/>
              </w:rPr>
              <w:tab/>
            </w:r>
            <w:r w:rsidRPr="00A062EF">
              <w:rPr>
                <w:rFonts w:ascii="New York" w:eastAsia="Batang" w:hAnsi="New York"/>
                <w:szCs w:val="24"/>
                <w:lang w:val="en-GB"/>
              </w:rPr>
              <w:t xml:space="preserve">HARQ process number – </w:t>
            </w:r>
            <w:r w:rsidRPr="00A062EF">
              <w:rPr>
                <w:rFonts w:ascii="New York" w:eastAsia="Batang" w:hAnsi="New York" w:hint="eastAsia"/>
                <w:szCs w:val="24"/>
                <w:lang w:val="en-GB" w:eastAsia="zh-CN"/>
              </w:rPr>
              <w:t>4</w:t>
            </w:r>
            <w:r w:rsidRPr="00A062EF">
              <w:rPr>
                <w:rFonts w:ascii="New York" w:eastAsia="Batang" w:hAnsi="New York"/>
                <w:szCs w:val="24"/>
                <w:lang w:val="en-GB"/>
              </w:rPr>
              <w:t xml:space="preserve"> bits</w:t>
            </w:r>
            <w:r w:rsidRPr="00A062EF">
              <w:rPr>
                <w:rFonts w:ascii="New York" w:eastAsia="Batang" w:hAnsi="New York" w:hint="eastAsia"/>
                <w:szCs w:val="24"/>
                <w:lang w:val="en-GB" w:eastAsia="zh-CN"/>
              </w:rPr>
              <w:t>, reserved</w:t>
            </w:r>
          </w:p>
          <w:p w14:paraId="74692A6D" w14:textId="77777777" w:rsidR="00A062EF" w:rsidRPr="00A062EF" w:rsidRDefault="00A062EF" w:rsidP="00A062EF">
            <w:pPr>
              <w:widowControl w:val="0"/>
              <w:overflowPunct/>
              <w:autoSpaceDE/>
              <w:autoSpaceDN/>
              <w:adjustRightInd/>
              <w:spacing w:after="0" w:line="280" w:lineRule="atLeast"/>
              <w:ind w:left="568" w:hanging="284"/>
              <w:textAlignment w:val="auto"/>
              <w:rPr>
                <w:rFonts w:ascii="New York" w:eastAsia="DengXian" w:hAnsi="New York"/>
                <w:szCs w:val="24"/>
                <w:lang w:val="en-GB" w:eastAsia="zh-CN"/>
              </w:rPr>
            </w:pPr>
            <w:r w:rsidRPr="00A062EF">
              <w:rPr>
                <w:rFonts w:ascii="New York" w:eastAsia="Batang" w:hAnsi="New York"/>
                <w:szCs w:val="24"/>
                <w:lang w:val="en-GB"/>
              </w:rPr>
              <w:t>-</w:t>
            </w:r>
            <w:r w:rsidRPr="00A062EF">
              <w:rPr>
                <w:rFonts w:ascii="New York" w:eastAsia="Batang" w:hAnsi="New York" w:hint="eastAsia"/>
                <w:szCs w:val="24"/>
                <w:lang w:val="en-GB" w:eastAsia="zh-CN"/>
              </w:rPr>
              <w:tab/>
            </w:r>
            <w:r w:rsidRPr="00A062EF">
              <w:rPr>
                <w:rFonts w:ascii="New York" w:eastAsia="Batang" w:hAnsi="New York"/>
                <w:szCs w:val="24"/>
                <w:lang w:val="en-GB"/>
              </w:rPr>
              <w:t xml:space="preserve">TPC command for scheduled PUSCH – 2 bits as defined in Clause </w:t>
            </w:r>
            <w:r w:rsidRPr="00A062EF">
              <w:rPr>
                <w:rFonts w:ascii="New York" w:eastAsia="Batang" w:hAnsi="New York" w:hint="eastAsia"/>
                <w:szCs w:val="24"/>
                <w:lang w:val="en-GB" w:eastAsia="zh-CN"/>
              </w:rPr>
              <w:t>7.1.1</w:t>
            </w:r>
            <w:r w:rsidRPr="00A062EF">
              <w:rPr>
                <w:rFonts w:ascii="New York" w:eastAsia="Batang" w:hAnsi="New York"/>
                <w:szCs w:val="24"/>
                <w:lang w:val="en-GB"/>
              </w:rPr>
              <w:t xml:space="preserve"> of [</w:t>
            </w:r>
            <w:r w:rsidRPr="00A062EF">
              <w:rPr>
                <w:rFonts w:ascii="New York" w:eastAsia="Batang" w:hAnsi="New York" w:hint="eastAsia"/>
                <w:szCs w:val="24"/>
                <w:lang w:val="en-GB" w:eastAsia="zh-CN"/>
              </w:rPr>
              <w:t>5, TS</w:t>
            </w:r>
            <w:r w:rsidRPr="00A062EF">
              <w:rPr>
                <w:rFonts w:ascii="New York" w:eastAsia="Batang" w:hAnsi="New York"/>
                <w:szCs w:val="24"/>
                <w:lang w:val="en-GB" w:eastAsia="zh-CN"/>
              </w:rPr>
              <w:t xml:space="preserve"> </w:t>
            </w:r>
            <w:r w:rsidRPr="00A062EF">
              <w:rPr>
                <w:rFonts w:ascii="New York" w:eastAsia="Batang" w:hAnsi="New York" w:hint="eastAsia"/>
                <w:szCs w:val="24"/>
                <w:lang w:val="en-GB" w:eastAsia="zh-CN"/>
              </w:rPr>
              <w:t>38.213</w:t>
            </w:r>
            <w:r w:rsidRPr="00A062EF">
              <w:rPr>
                <w:rFonts w:ascii="New York" w:eastAsia="Batang" w:hAnsi="New York"/>
                <w:szCs w:val="24"/>
                <w:lang w:val="en-GB"/>
              </w:rPr>
              <w:t>]</w:t>
            </w:r>
            <w:r w:rsidRPr="00A062EF">
              <w:rPr>
                <w:rFonts w:ascii="New York" w:eastAsia="DengXian" w:hAnsi="New York"/>
                <w:szCs w:val="24"/>
                <w:lang w:val="en-GB" w:eastAsia="zh-CN"/>
              </w:rPr>
              <w:t xml:space="preserve"> </w:t>
            </w:r>
          </w:p>
          <w:p w14:paraId="018D8872" w14:textId="77777777" w:rsidR="00A062EF" w:rsidRPr="00A062EF" w:rsidRDefault="00A062EF" w:rsidP="00A062EF">
            <w:pPr>
              <w:widowControl w:val="0"/>
              <w:overflowPunct/>
              <w:autoSpaceDE/>
              <w:autoSpaceDN/>
              <w:adjustRightInd/>
              <w:spacing w:after="0" w:line="280" w:lineRule="atLeast"/>
              <w:ind w:left="568" w:hanging="284"/>
              <w:textAlignment w:val="auto"/>
              <w:rPr>
                <w:rFonts w:ascii="New York" w:eastAsia="Batang" w:hAnsi="New York"/>
                <w:szCs w:val="24"/>
                <w:lang w:val="en-GB" w:eastAsia="zh-CN"/>
              </w:rPr>
            </w:pPr>
            <w:r w:rsidRPr="00A062EF">
              <w:rPr>
                <w:rFonts w:ascii="New York" w:eastAsia="Batang" w:hAnsi="New York" w:hint="eastAsia"/>
                <w:szCs w:val="24"/>
                <w:lang w:val="en-GB" w:eastAsia="zh-CN"/>
              </w:rPr>
              <w:t>-</w:t>
            </w:r>
            <w:r w:rsidRPr="00A062EF">
              <w:rPr>
                <w:rFonts w:ascii="New York" w:eastAsia="Batang" w:hAnsi="New York" w:hint="eastAsia"/>
                <w:szCs w:val="24"/>
                <w:lang w:val="en-GB" w:eastAsia="zh-CN"/>
              </w:rPr>
              <w:tab/>
            </w:r>
            <w:r w:rsidRPr="00A062EF">
              <w:rPr>
                <w:rFonts w:ascii="New York" w:eastAsia="Batang" w:hAnsi="New York"/>
                <w:szCs w:val="24"/>
                <w:lang w:val="en-GB" w:eastAsia="zh-CN"/>
              </w:rPr>
              <w:t>ChannelAccess-CPext</w:t>
            </w:r>
            <w:r w:rsidRPr="00A062EF">
              <w:rPr>
                <w:rFonts w:ascii="New York" w:eastAsia="Batang" w:hAnsi="New York"/>
                <w:szCs w:val="24"/>
                <w:lang w:val="en-GB"/>
              </w:rPr>
              <w:t xml:space="preserve"> –</w:t>
            </w:r>
            <w:r w:rsidRPr="00A062EF">
              <w:rPr>
                <w:rFonts w:ascii="New York" w:eastAsia="Batang" w:hAnsi="New York" w:hint="eastAsia"/>
                <w:szCs w:val="24"/>
                <w:lang w:val="en-GB" w:eastAsia="zh-CN"/>
              </w:rPr>
              <w:t xml:space="preserve"> </w:t>
            </w:r>
            <w:r w:rsidRPr="00A062EF">
              <w:rPr>
                <w:rFonts w:ascii="New York" w:eastAsia="Batang" w:hAnsi="New York"/>
                <w:szCs w:val="24"/>
                <w:lang w:val="en-GB" w:eastAsia="zh-CN"/>
              </w:rPr>
              <w:t>2</w:t>
            </w:r>
            <w:r w:rsidRPr="00A062EF">
              <w:rPr>
                <w:rFonts w:ascii="New York" w:eastAsia="Batang" w:hAnsi="New York" w:hint="eastAsia"/>
                <w:szCs w:val="24"/>
                <w:lang w:val="en-GB" w:eastAsia="zh-CN"/>
              </w:rPr>
              <w:t xml:space="preserve"> bit</w:t>
            </w:r>
            <w:r w:rsidRPr="00A062EF">
              <w:rPr>
                <w:rFonts w:ascii="New York" w:eastAsia="Batang" w:hAnsi="New York"/>
                <w:szCs w:val="24"/>
                <w:lang w:val="en-GB" w:eastAsia="zh-CN"/>
              </w:rPr>
              <w:t xml:space="preserve">s indicating combinations of channel access type and CP extension as defined in </w:t>
            </w:r>
            <w:r w:rsidRPr="00A062EF">
              <w:rPr>
                <w:rFonts w:ascii="New York" w:eastAsia="Batang" w:hAnsi="New York"/>
                <w:szCs w:val="24"/>
                <w:lang w:val="en-GB"/>
              </w:rPr>
              <w:t xml:space="preserve">Table </w:t>
            </w:r>
            <w:r w:rsidRPr="00A062EF">
              <w:rPr>
                <w:rFonts w:ascii="New York" w:eastAsia="Batang" w:hAnsi="New York" w:hint="eastAsia"/>
                <w:szCs w:val="24"/>
                <w:lang w:val="en-GB" w:eastAsia="zh-CN"/>
              </w:rPr>
              <w:t>7.3.1.1.1</w:t>
            </w:r>
            <w:r w:rsidRPr="00A062EF">
              <w:rPr>
                <w:rFonts w:ascii="New York" w:eastAsia="Batang" w:hAnsi="New York"/>
                <w:szCs w:val="24"/>
                <w:lang w:val="en-GB"/>
              </w:rPr>
              <w:t xml:space="preserve">-4, or Table 7.3.1.1.1-4A if </w:t>
            </w:r>
            <w:r w:rsidRPr="00A062EF">
              <w:rPr>
                <w:rFonts w:ascii="New York" w:eastAsia="Batang" w:hAnsi="New York"/>
                <w:i/>
                <w:szCs w:val="24"/>
                <w:lang w:val="en-GB"/>
              </w:rPr>
              <w:t>ChannelAccessMode-r16</w:t>
            </w:r>
            <w:r w:rsidRPr="00A062EF">
              <w:rPr>
                <w:rFonts w:ascii="New York" w:eastAsia="Batang" w:hAnsi="New York"/>
                <w:szCs w:val="24"/>
                <w:lang w:val="en-GB"/>
              </w:rPr>
              <w:t xml:space="preserve"> = "</w:t>
            </w:r>
            <w:proofErr w:type="spellStart"/>
            <w:r w:rsidRPr="00A062EF">
              <w:rPr>
                <w:rFonts w:ascii="New York" w:eastAsia="Batang" w:hAnsi="New York"/>
                <w:i/>
                <w:iCs/>
                <w:szCs w:val="24"/>
                <w:lang w:val="en-GB"/>
              </w:rPr>
              <w:t>semistatic</w:t>
            </w:r>
            <w:proofErr w:type="spellEnd"/>
            <w:r w:rsidRPr="00A062EF">
              <w:rPr>
                <w:rFonts w:ascii="New York" w:eastAsia="Batang" w:hAnsi="New York"/>
                <w:szCs w:val="24"/>
                <w:lang w:val="en-GB"/>
              </w:rPr>
              <w:t xml:space="preserve">" is provided, for operation </w:t>
            </w:r>
            <w:r w:rsidRPr="00A062EF">
              <w:rPr>
                <w:rFonts w:ascii="New York" w:eastAsia="Batang" w:hAnsi="New York"/>
                <w:szCs w:val="24"/>
                <w:lang w:val="en-GB" w:eastAsia="zh-CN"/>
              </w:rPr>
              <w:t>in a cell with shared spectrum channel access</w:t>
            </w:r>
            <w:r w:rsidRPr="00A062EF">
              <w:rPr>
                <w:rFonts w:ascii="New York" w:eastAsia="Batang" w:hAnsi="New York"/>
                <w:szCs w:val="24"/>
                <w:lang w:val="en-GB"/>
              </w:rPr>
              <w:t>; 0 bit otherwise</w:t>
            </w:r>
          </w:p>
          <w:p w14:paraId="2DB81FCF" w14:textId="77777777" w:rsidR="00A062EF" w:rsidRPr="00A062EF" w:rsidRDefault="00A062EF" w:rsidP="00A062EF">
            <w:pPr>
              <w:widowControl w:val="0"/>
              <w:overflowPunct/>
              <w:autoSpaceDE/>
              <w:autoSpaceDN/>
              <w:adjustRightInd/>
              <w:spacing w:after="0" w:line="280" w:lineRule="atLeast"/>
              <w:ind w:left="568" w:hanging="284"/>
              <w:textAlignment w:val="auto"/>
              <w:rPr>
                <w:rFonts w:ascii="New York" w:eastAsia="Batang" w:hAnsi="New York"/>
                <w:szCs w:val="24"/>
                <w:lang w:val="en-GB" w:eastAsia="zh-CN"/>
              </w:rPr>
            </w:pPr>
            <w:r w:rsidRPr="00A062EF">
              <w:rPr>
                <w:rFonts w:ascii="New York" w:eastAsia="DengXian" w:hAnsi="New York" w:hint="eastAsia"/>
                <w:szCs w:val="24"/>
                <w:lang w:val="en-GB" w:eastAsia="zh-CN"/>
              </w:rPr>
              <w:t>-</w:t>
            </w:r>
            <w:r w:rsidRPr="00A062EF">
              <w:rPr>
                <w:rFonts w:ascii="New York" w:eastAsia="DengXian" w:hAnsi="New York" w:hint="eastAsia"/>
                <w:szCs w:val="24"/>
                <w:lang w:val="en-GB" w:eastAsia="zh-CN"/>
              </w:rPr>
              <w:tab/>
              <w:t>Padding bits, if required.</w:t>
            </w:r>
          </w:p>
          <w:p w14:paraId="0BA909FE" w14:textId="77777777" w:rsidR="00A062EF" w:rsidRPr="00A062EF" w:rsidRDefault="00A062EF" w:rsidP="00A062EF">
            <w:pPr>
              <w:widowControl w:val="0"/>
              <w:overflowPunct/>
              <w:autoSpaceDE/>
              <w:autoSpaceDN/>
              <w:adjustRightInd/>
              <w:spacing w:after="0" w:line="280" w:lineRule="atLeast"/>
              <w:ind w:left="568" w:hanging="284"/>
              <w:textAlignment w:val="auto"/>
              <w:rPr>
                <w:rFonts w:ascii="New York" w:eastAsia="Batang" w:hAnsi="New York"/>
                <w:szCs w:val="24"/>
                <w:lang w:val="en-GB" w:eastAsia="zh-CN"/>
              </w:rPr>
            </w:pPr>
            <w:r w:rsidRPr="00A062EF">
              <w:rPr>
                <w:rFonts w:ascii="New York" w:eastAsia="Batang" w:hAnsi="New York"/>
                <w:szCs w:val="24"/>
                <w:lang w:val="en-GB"/>
              </w:rPr>
              <w:t>-</w:t>
            </w:r>
            <w:r w:rsidRPr="00A062EF">
              <w:rPr>
                <w:rFonts w:ascii="New York" w:eastAsia="Batang" w:hAnsi="New York" w:hint="eastAsia"/>
                <w:szCs w:val="24"/>
                <w:lang w:val="en-GB" w:eastAsia="zh-CN"/>
              </w:rPr>
              <w:tab/>
              <w:t>UL/SUL indicator</w:t>
            </w:r>
            <w:r w:rsidRPr="00A062EF">
              <w:rPr>
                <w:rFonts w:ascii="New York" w:eastAsia="Batang" w:hAnsi="New York"/>
                <w:szCs w:val="24"/>
                <w:lang w:val="en-GB"/>
              </w:rPr>
              <w:t xml:space="preserve"> –</w:t>
            </w:r>
            <w:r w:rsidRPr="00A062EF">
              <w:rPr>
                <w:rFonts w:ascii="New York" w:eastAsia="Batang" w:hAnsi="New York" w:hint="eastAsia"/>
                <w:szCs w:val="24"/>
                <w:lang w:val="en-GB" w:eastAsia="zh-CN"/>
              </w:rPr>
              <w:t xml:space="preserve"> 1 bit if</w:t>
            </w:r>
            <w:r w:rsidRPr="00A062EF">
              <w:rPr>
                <w:rFonts w:ascii="New York" w:eastAsia="Batang" w:hAnsi="New York"/>
                <w:szCs w:val="24"/>
                <w:lang w:val="en-GB" w:eastAsia="zh-CN"/>
              </w:rPr>
              <w:t xml:space="preserve"> </w:t>
            </w:r>
            <w:r w:rsidRPr="00A062EF">
              <w:rPr>
                <w:rFonts w:ascii="New York" w:eastAsia="Batang" w:hAnsi="New York" w:hint="eastAsia"/>
                <w:szCs w:val="24"/>
                <w:lang w:val="en-GB" w:eastAsia="zh-CN"/>
              </w:rPr>
              <w:t xml:space="preserve">the cell has two ULs and </w:t>
            </w:r>
            <w:r w:rsidRPr="00A062EF">
              <w:rPr>
                <w:rFonts w:ascii="New York" w:eastAsia="Batang" w:hAnsi="New York"/>
                <w:szCs w:val="24"/>
                <w:lang w:val="en-GB" w:eastAsia="zh-CN"/>
              </w:rPr>
              <w:t>the number of bits for DCI format 1_0 before padding is larger than the number of bits for DCI format 0_0 before padding; 0 bit otherwise</w:t>
            </w:r>
            <w:r w:rsidRPr="00A062EF">
              <w:rPr>
                <w:rFonts w:ascii="New York" w:eastAsia="Batang" w:hAnsi="New York" w:hint="eastAsia"/>
                <w:szCs w:val="24"/>
                <w:lang w:val="en-GB" w:eastAsia="zh-CN"/>
              </w:rPr>
              <w:t>. The UL/SUL indicator, if present, locates in the last bit position of DCI format 0_0, after the padding bit(s).</w:t>
            </w:r>
          </w:p>
          <w:p w14:paraId="6EF10051" w14:textId="77777777" w:rsidR="00A062EF" w:rsidRPr="00A062EF" w:rsidRDefault="00A062EF" w:rsidP="00A062EF">
            <w:pPr>
              <w:widowControl w:val="0"/>
              <w:overflowPunct/>
              <w:autoSpaceDE/>
              <w:autoSpaceDN/>
              <w:adjustRightInd/>
              <w:spacing w:after="0" w:line="280" w:lineRule="atLeast"/>
              <w:ind w:left="851" w:hanging="284"/>
              <w:textAlignment w:val="auto"/>
              <w:rPr>
                <w:rFonts w:ascii="New York" w:eastAsia="Batang" w:hAnsi="New York"/>
                <w:szCs w:val="24"/>
                <w:lang w:val="en-GB" w:eastAsia="zh-CN"/>
              </w:rPr>
            </w:pPr>
            <w:r w:rsidRPr="00A062EF">
              <w:rPr>
                <w:rFonts w:ascii="New York" w:eastAsia="Batang" w:hAnsi="New York" w:hint="eastAsia"/>
                <w:szCs w:val="24"/>
                <w:lang w:val="en-GB" w:eastAsia="zh-CN"/>
              </w:rPr>
              <w:t>-</w:t>
            </w:r>
            <w:r w:rsidRPr="00A062EF">
              <w:rPr>
                <w:rFonts w:ascii="New York" w:eastAsia="Batang" w:hAnsi="New York" w:hint="eastAsia"/>
                <w:szCs w:val="24"/>
                <w:lang w:val="en-GB" w:eastAsia="zh-CN"/>
              </w:rPr>
              <w:tab/>
              <w:t>If 1 bit, reserved, and the corresponding PUSCH is always on the same UL carrier as the previous transmission of the same TB</w:t>
            </w:r>
          </w:p>
          <w:p w14:paraId="2EA61DF9" w14:textId="77777777" w:rsidR="00A062EF" w:rsidRPr="00A062EF" w:rsidRDefault="00A062EF" w:rsidP="00A062EF">
            <w:pPr>
              <w:widowControl w:val="0"/>
              <w:overflowPunct/>
              <w:autoSpaceDE/>
              <w:autoSpaceDN/>
              <w:adjustRightInd/>
              <w:spacing w:beforeLines="30" w:before="72" w:after="0" w:line="60" w:lineRule="atLeast"/>
              <w:jc w:val="center"/>
              <w:textAlignment w:val="auto"/>
              <w:rPr>
                <w:rFonts w:ascii="New York" w:eastAsia="Batang" w:hAnsi="New York"/>
                <w:b/>
                <w:color w:val="000000"/>
                <w:szCs w:val="24"/>
                <w:shd w:val="clear" w:color="auto" w:fill="FFFFFF"/>
                <w:lang w:val="en-GB" w:eastAsia="zh-CN"/>
              </w:rPr>
            </w:pPr>
            <w:r w:rsidRPr="00A062EF">
              <w:rPr>
                <w:rFonts w:ascii="New York" w:eastAsia="Batang" w:hAnsi="New York"/>
                <w:b/>
                <w:color w:val="FF0000"/>
                <w:szCs w:val="24"/>
                <w:lang w:val="en-GB" w:eastAsia="ko-KR"/>
              </w:rPr>
              <w:t>**Unchanged parts are omitted**</w:t>
            </w:r>
          </w:p>
        </w:tc>
      </w:tr>
    </w:tbl>
    <w:p w14:paraId="52F09879" w14:textId="77777777" w:rsidR="00A062EF" w:rsidRPr="00A062EF" w:rsidRDefault="00A062EF" w:rsidP="00A062EF">
      <w:pPr>
        <w:overflowPunct/>
        <w:autoSpaceDE/>
        <w:autoSpaceDN/>
        <w:adjustRightInd/>
        <w:spacing w:after="0"/>
        <w:textAlignment w:val="auto"/>
        <w:rPr>
          <w:rFonts w:ascii="Times" w:eastAsia="DengXian" w:hAnsi="Times"/>
          <w:szCs w:val="24"/>
          <w:lang w:eastAsia="zh-CN"/>
        </w:rPr>
      </w:pPr>
    </w:p>
    <w:p w14:paraId="73164361" w14:textId="77777777" w:rsidR="00A062EF" w:rsidRPr="00A062EF" w:rsidRDefault="00A062EF" w:rsidP="00A062EF">
      <w:pPr>
        <w:overflowPunct/>
        <w:autoSpaceDE/>
        <w:autoSpaceDN/>
        <w:adjustRightInd/>
        <w:spacing w:before="120" w:after="120"/>
        <w:textAlignment w:val="auto"/>
        <w:rPr>
          <w:rFonts w:eastAsia="DengXian"/>
          <w:b/>
          <w:bCs/>
          <w:iCs/>
          <w:highlight w:val="green"/>
          <w:lang w:eastAsia="zh-CN"/>
        </w:rPr>
      </w:pPr>
      <w:r w:rsidRPr="00A062EF">
        <w:rPr>
          <w:rFonts w:eastAsia="DengXian" w:hint="eastAsia"/>
          <w:b/>
          <w:bCs/>
          <w:iCs/>
          <w:highlight w:val="green"/>
          <w:lang w:eastAsia="zh-CN"/>
        </w:rPr>
        <w:t>Agreement</w:t>
      </w:r>
    </w:p>
    <w:p w14:paraId="3823CFE2" w14:textId="77777777" w:rsidR="00A062EF" w:rsidRPr="00A062EF" w:rsidRDefault="00A062EF" w:rsidP="00A062EF">
      <w:pPr>
        <w:overflowPunct/>
        <w:autoSpaceDE/>
        <w:autoSpaceDN/>
        <w:adjustRightInd/>
        <w:spacing w:after="0"/>
        <w:textAlignment w:val="auto"/>
        <w:rPr>
          <w:rFonts w:ascii="Times" w:eastAsia="DengXian" w:hAnsi="Times"/>
          <w:kern w:val="2"/>
          <w:szCs w:val="21"/>
          <w:lang w:eastAsia="zh-CN"/>
        </w:rPr>
      </w:pPr>
      <w:r w:rsidRPr="00A062EF">
        <w:rPr>
          <w:rFonts w:ascii="Times" w:eastAsia="DengXian" w:hAnsi="Times" w:hint="eastAsia"/>
          <w:kern w:val="2"/>
          <w:szCs w:val="21"/>
          <w:lang w:eastAsia="zh-CN"/>
        </w:rPr>
        <w:lastRenderedPageBreak/>
        <w:t>Adopt the following text proposal for Clause 6.1.4.1 in TS 38.214 h00</w:t>
      </w:r>
    </w:p>
    <w:p w14:paraId="50EADD74" w14:textId="77777777" w:rsidR="00A062EF" w:rsidRPr="00A062EF" w:rsidRDefault="00A062EF" w:rsidP="00A062EF">
      <w:pPr>
        <w:overflowPunct/>
        <w:autoSpaceDE/>
        <w:autoSpaceDN/>
        <w:adjustRightInd/>
        <w:spacing w:after="0"/>
        <w:textAlignment w:val="auto"/>
        <w:rPr>
          <w:rFonts w:ascii="Times" w:eastAsia="Batang" w:hAnsi="Times"/>
          <w:szCs w:val="24"/>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9"/>
      </w:tblGrid>
      <w:tr w:rsidR="00A062EF" w:rsidRPr="00A062EF" w14:paraId="139DDC1C" w14:textId="77777777" w:rsidTr="0075589F">
        <w:tc>
          <w:tcPr>
            <w:tcW w:w="9854" w:type="dxa"/>
            <w:shd w:val="clear" w:color="auto" w:fill="auto"/>
          </w:tcPr>
          <w:p w14:paraId="5D3E8880" w14:textId="77777777" w:rsidR="00A062EF" w:rsidRPr="00A062EF" w:rsidRDefault="00A062EF" w:rsidP="00A062EF">
            <w:pPr>
              <w:overflowPunct/>
              <w:autoSpaceDE/>
              <w:autoSpaceDN/>
              <w:adjustRightInd/>
              <w:spacing w:after="0" w:line="280" w:lineRule="atLeast"/>
              <w:textAlignment w:val="auto"/>
              <w:rPr>
                <w:rFonts w:ascii="New York" w:eastAsia="Batang" w:hAnsi="New York"/>
                <w:szCs w:val="24"/>
                <w:lang w:val="en-GB"/>
              </w:rPr>
            </w:pPr>
          </w:p>
          <w:p w14:paraId="43077CC7" w14:textId="77777777" w:rsidR="00A062EF" w:rsidRPr="00A062EF" w:rsidRDefault="00A062EF" w:rsidP="00A062EF">
            <w:pPr>
              <w:keepNext/>
              <w:keepLines/>
              <w:overflowPunct/>
              <w:autoSpaceDE/>
              <w:autoSpaceDN/>
              <w:adjustRightInd/>
              <w:spacing w:after="0" w:line="280" w:lineRule="atLeast"/>
              <w:ind w:left="1418" w:hanging="1418"/>
              <w:textAlignment w:val="auto"/>
              <w:outlineLvl w:val="3"/>
              <w:rPr>
                <w:rFonts w:ascii="New York" w:eastAsia="Batang" w:hAnsi="New York"/>
                <w:color w:val="000000"/>
                <w:szCs w:val="24"/>
                <w:lang w:val="en-GB"/>
              </w:rPr>
            </w:pPr>
            <w:r w:rsidRPr="00A062EF">
              <w:rPr>
                <w:rFonts w:ascii="Arial" w:eastAsia="Batang" w:hAnsi="Arial"/>
                <w:color w:val="000000"/>
                <w:sz w:val="24"/>
                <w:szCs w:val="24"/>
              </w:rPr>
              <w:t>6.1.4.1</w:t>
            </w:r>
            <w:r w:rsidRPr="00A062EF">
              <w:rPr>
                <w:rFonts w:ascii="Arial" w:eastAsia="Batang" w:hAnsi="Arial"/>
                <w:color w:val="000000"/>
                <w:sz w:val="24"/>
                <w:szCs w:val="24"/>
              </w:rPr>
              <w:tab/>
              <w:t>Modulation order and target code rate determination</w:t>
            </w:r>
          </w:p>
          <w:p w14:paraId="114AB5D0" w14:textId="77777777" w:rsidR="00A062EF" w:rsidRPr="00A062EF" w:rsidRDefault="00A062EF" w:rsidP="00A062EF">
            <w:pPr>
              <w:overflowPunct/>
              <w:autoSpaceDE/>
              <w:autoSpaceDN/>
              <w:adjustRightInd/>
              <w:spacing w:after="0" w:line="280" w:lineRule="atLeast"/>
              <w:textAlignment w:val="auto"/>
              <w:rPr>
                <w:rFonts w:ascii="New York" w:eastAsia="Batang" w:hAnsi="New York"/>
                <w:color w:val="000000"/>
                <w:szCs w:val="24"/>
                <w:lang w:val="en-GB"/>
              </w:rPr>
            </w:pPr>
            <w:r w:rsidRPr="00A062EF">
              <w:rPr>
                <w:rFonts w:ascii="New York" w:eastAsia="Batang" w:hAnsi="New York"/>
                <w:color w:val="000000"/>
                <w:szCs w:val="24"/>
                <w:lang w:val="en-GB"/>
              </w:rPr>
              <w:t xml:space="preserve">For a PUSCH scheduled by RAR UL grant or </w:t>
            </w:r>
          </w:p>
          <w:p w14:paraId="7A2DA607" w14:textId="77777777" w:rsidR="00A062EF" w:rsidRPr="00A062EF" w:rsidRDefault="00A062EF" w:rsidP="00A062EF">
            <w:pPr>
              <w:overflowPunct/>
              <w:autoSpaceDE/>
              <w:autoSpaceDN/>
              <w:adjustRightInd/>
              <w:spacing w:after="0" w:line="280" w:lineRule="atLeast"/>
              <w:textAlignment w:val="auto"/>
              <w:rPr>
                <w:rFonts w:ascii="New York" w:eastAsia="Batang" w:hAnsi="New York"/>
                <w:color w:val="000000"/>
                <w:szCs w:val="24"/>
                <w:lang w:val="en-GB"/>
              </w:rPr>
            </w:pPr>
            <w:r w:rsidRPr="00A062EF">
              <w:rPr>
                <w:rFonts w:ascii="New York" w:eastAsia="Batang" w:hAnsi="New York"/>
                <w:color w:val="000000"/>
                <w:szCs w:val="24"/>
                <w:lang w:val="en-GB"/>
              </w:rPr>
              <w:t>for a PUSCH scheduled by a fallbackRAR UL grant or</w:t>
            </w:r>
          </w:p>
          <w:p w14:paraId="444766F5" w14:textId="77777777" w:rsidR="00A062EF" w:rsidRPr="00A062EF" w:rsidRDefault="00A062EF" w:rsidP="00A062EF">
            <w:pPr>
              <w:overflowPunct/>
              <w:autoSpaceDE/>
              <w:autoSpaceDN/>
              <w:adjustRightInd/>
              <w:spacing w:after="0" w:line="280" w:lineRule="atLeast"/>
              <w:textAlignment w:val="auto"/>
              <w:rPr>
                <w:rFonts w:ascii="New York" w:eastAsia="Batang" w:hAnsi="New York"/>
                <w:color w:val="000000"/>
                <w:szCs w:val="24"/>
                <w:lang w:val="en-GB"/>
              </w:rPr>
            </w:pPr>
            <w:r w:rsidRPr="00A062EF">
              <w:rPr>
                <w:rFonts w:ascii="New York" w:eastAsia="Batang" w:hAnsi="New York"/>
                <w:color w:val="000000"/>
                <w:szCs w:val="24"/>
                <w:lang w:val="en-GB"/>
              </w:rPr>
              <w:t>for a MsgA PUSCH transmission, or</w:t>
            </w:r>
          </w:p>
          <w:p w14:paraId="0245AE22" w14:textId="77777777" w:rsidR="00A062EF" w:rsidRPr="00A062EF" w:rsidRDefault="00A062EF" w:rsidP="00A062EF">
            <w:pPr>
              <w:overflowPunct/>
              <w:autoSpaceDE/>
              <w:autoSpaceDN/>
              <w:adjustRightInd/>
              <w:spacing w:after="0" w:line="280" w:lineRule="atLeast"/>
              <w:textAlignment w:val="auto"/>
              <w:rPr>
                <w:rFonts w:ascii="New York" w:eastAsia="Batang" w:hAnsi="New York"/>
                <w:color w:val="000000"/>
                <w:szCs w:val="24"/>
                <w:lang w:val="en-GB"/>
              </w:rPr>
            </w:pPr>
            <w:r w:rsidRPr="00A062EF">
              <w:rPr>
                <w:rFonts w:ascii="New York" w:eastAsia="Batang" w:hAnsi="New York"/>
                <w:color w:val="000000"/>
                <w:szCs w:val="24"/>
                <w:lang w:val="en-GB"/>
              </w:rPr>
              <w:t xml:space="preserve">for a PUSCH scheduled by a DCI format 0_0 with CRC scrambled by C-RNTI, MCS-C-RNTI, TC-RNTI, CS-RNTI, or </w:t>
            </w:r>
          </w:p>
          <w:p w14:paraId="4635FBC2" w14:textId="77777777" w:rsidR="00A062EF" w:rsidRPr="00A062EF" w:rsidRDefault="00A062EF" w:rsidP="00A062EF">
            <w:pPr>
              <w:overflowPunct/>
              <w:autoSpaceDE/>
              <w:autoSpaceDN/>
              <w:adjustRightInd/>
              <w:spacing w:after="0" w:line="280" w:lineRule="atLeast"/>
              <w:textAlignment w:val="auto"/>
              <w:rPr>
                <w:rFonts w:ascii="New York" w:eastAsia="Batang" w:hAnsi="New York"/>
                <w:color w:val="000000"/>
                <w:szCs w:val="24"/>
                <w:lang w:val="en-GB"/>
              </w:rPr>
            </w:pPr>
            <w:r w:rsidRPr="00A062EF">
              <w:rPr>
                <w:rFonts w:ascii="New York" w:eastAsia="Batang" w:hAnsi="New York"/>
                <w:color w:val="000000"/>
                <w:szCs w:val="24"/>
                <w:lang w:val="en-GB"/>
              </w:rPr>
              <w:t xml:space="preserve">for a PUSCH scheduled by a DCI format 0_1 or DCI format 0_2 with CRC scrambled by C-RNTI, MCS-C-RNTI, CS-RNTI, SP-CSI-RNTI, or </w:t>
            </w:r>
          </w:p>
          <w:p w14:paraId="20081E2B" w14:textId="77777777" w:rsidR="00A062EF" w:rsidRPr="00A062EF" w:rsidRDefault="00A062EF" w:rsidP="00A062EF">
            <w:pPr>
              <w:overflowPunct/>
              <w:autoSpaceDE/>
              <w:autoSpaceDN/>
              <w:adjustRightInd/>
              <w:spacing w:after="0" w:line="280" w:lineRule="atLeast"/>
              <w:textAlignment w:val="auto"/>
              <w:rPr>
                <w:rFonts w:ascii="New York" w:eastAsia="Batang" w:hAnsi="New York"/>
                <w:color w:val="000000"/>
                <w:szCs w:val="24"/>
                <w:lang w:val="en-GB"/>
              </w:rPr>
            </w:pPr>
            <w:r w:rsidRPr="00A062EF">
              <w:rPr>
                <w:rFonts w:ascii="New York" w:eastAsia="Batang" w:hAnsi="New York"/>
                <w:color w:val="000000"/>
                <w:szCs w:val="24"/>
                <w:lang w:val="en-GB"/>
              </w:rPr>
              <w:t>for a PUSCH with configured grant using CS-RNTI, and</w:t>
            </w:r>
          </w:p>
          <w:p w14:paraId="727A162F"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if transform</w:t>
            </w:r>
            <w:r w:rsidRPr="00A062EF">
              <w:rPr>
                <w:rFonts w:ascii="New York" w:eastAsia="Batang" w:hAnsi="New York"/>
                <w:szCs w:val="24"/>
                <w:lang w:val="en-GB"/>
              </w:rPr>
              <w:t xml:space="preserve"> precoding</w:t>
            </w:r>
            <w:r w:rsidRPr="00A062EF">
              <w:rPr>
                <w:rFonts w:ascii="New York" w:eastAsia="Batang" w:hAnsi="New York"/>
                <w:szCs w:val="24"/>
              </w:rPr>
              <w:t xml:space="preserve"> is disabled for this PUSCH transmission </w:t>
            </w:r>
            <w:r w:rsidRPr="00A062EF">
              <w:rPr>
                <w:rFonts w:ascii="New York" w:eastAsia="Batang" w:hAnsi="New York"/>
                <w:szCs w:val="24"/>
                <w:lang w:val="en-GB"/>
              </w:rPr>
              <w:t>according to Clause 6.1.3</w:t>
            </w:r>
          </w:p>
          <w:p w14:paraId="50B1FC9D"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if </w:t>
            </w:r>
            <w:r w:rsidRPr="00A062EF">
              <w:rPr>
                <w:rFonts w:ascii="New York" w:eastAsia="Batang" w:hAnsi="New York"/>
                <w:i/>
                <w:szCs w:val="24"/>
              </w:rPr>
              <w:t>mcs-TableDCI-0-2</w:t>
            </w:r>
            <w:r w:rsidRPr="00A062EF">
              <w:rPr>
                <w:rFonts w:ascii="New York" w:eastAsia="Batang" w:hAnsi="New York"/>
                <w:color w:val="000000"/>
                <w:szCs w:val="24"/>
              </w:rPr>
              <w:t xml:space="preserve"> </w:t>
            </w:r>
            <w:r w:rsidRPr="00A062EF">
              <w:rPr>
                <w:rFonts w:ascii="New York" w:eastAsia="Batang" w:hAnsi="New York"/>
                <w:szCs w:val="24"/>
              </w:rPr>
              <w:t>in</w:t>
            </w:r>
            <w:r w:rsidRPr="00A062EF">
              <w:rPr>
                <w:rFonts w:ascii="New York" w:eastAsia="Batang" w:hAnsi="New York"/>
                <w:i/>
                <w:szCs w:val="24"/>
              </w:rPr>
              <w:t xml:space="preserve"> </w:t>
            </w:r>
            <w:proofErr w:type="spellStart"/>
            <w:r w:rsidRPr="00A062EF">
              <w:rPr>
                <w:rFonts w:ascii="New York" w:eastAsia="Batang" w:hAnsi="New York"/>
                <w:i/>
                <w:szCs w:val="24"/>
              </w:rPr>
              <w:t>pusch</w:t>
            </w:r>
            <w:proofErr w:type="spellEnd"/>
            <w:r w:rsidRPr="00A062EF">
              <w:rPr>
                <w:rFonts w:ascii="New York" w:eastAsia="Batang" w:hAnsi="New York"/>
                <w:i/>
                <w:szCs w:val="24"/>
              </w:rPr>
              <w:t xml:space="preserve">-Config </w:t>
            </w:r>
            <w:r w:rsidRPr="00A062EF">
              <w:rPr>
                <w:rFonts w:ascii="New York" w:eastAsia="Batang" w:hAnsi="New York"/>
                <w:szCs w:val="24"/>
                <w:lang w:eastAsia="zh-CN"/>
              </w:rPr>
              <w:t>is set to 'qam256'</w:t>
            </w:r>
            <w:r w:rsidRPr="00A062EF">
              <w:rPr>
                <w:rFonts w:ascii="New York" w:eastAsia="Batang" w:hAnsi="New York"/>
                <w:szCs w:val="24"/>
              </w:rPr>
              <w:t>, and PUSCH is scheduled by a PDCCH with DCI format 0_2 with CRC scrambled by C-RNTI or SP-CSI-RNTI,</w:t>
            </w:r>
          </w:p>
          <w:p w14:paraId="5734F078"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5.1.3.1-2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used in the physical uplink shared channel;</w:t>
            </w:r>
          </w:p>
          <w:p w14:paraId="24FA18D7"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elseif </w:t>
            </w:r>
            <w:r w:rsidRPr="00A062EF">
              <w:rPr>
                <w:rFonts w:ascii="New York" w:eastAsia="Batang" w:hAnsi="New York"/>
                <w:color w:val="000000"/>
                <w:szCs w:val="24"/>
              </w:rPr>
              <w:t xml:space="preserve">the UE is not configured with MCS-C-RNTI, </w:t>
            </w:r>
            <w:r w:rsidRPr="00A062EF">
              <w:rPr>
                <w:rFonts w:ascii="New York" w:eastAsia="Batang" w:hAnsi="New York"/>
                <w:i/>
                <w:szCs w:val="24"/>
              </w:rPr>
              <w:t>mcs-TableDCI-0-2</w:t>
            </w:r>
            <w:r w:rsidRPr="00A062EF">
              <w:rPr>
                <w:rFonts w:ascii="New York" w:eastAsia="Batang" w:hAnsi="New York"/>
                <w:color w:val="000000"/>
                <w:szCs w:val="24"/>
              </w:rPr>
              <w:t xml:space="preserve">  in </w:t>
            </w:r>
            <w:proofErr w:type="spellStart"/>
            <w:r w:rsidRPr="00A062EF">
              <w:rPr>
                <w:rFonts w:ascii="New York" w:eastAsia="Batang" w:hAnsi="New York"/>
                <w:i/>
                <w:color w:val="000000"/>
                <w:szCs w:val="24"/>
              </w:rPr>
              <w:t>pusch</w:t>
            </w:r>
            <w:proofErr w:type="spellEnd"/>
            <w:r w:rsidRPr="00A062EF">
              <w:rPr>
                <w:rFonts w:ascii="New York" w:eastAsia="Batang" w:hAnsi="New York"/>
                <w:i/>
                <w:color w:val="000000"/>
                <w:szCs w:val="24"/>
              </w:rPr>
              <w:t>-Config</w:t>
            </w:r>
            <w:r w:rsidRPr="00A062EF">
              <w:rPr>
                <w:rFonts w:ascii="New York" w:eastAsia="Batang" w:hAnsi="New York"/>
                <w:color w:val="000000"/>
                <w:szCs w:val="24"/>
              </w:rPr>
              <w:t xml:space="preserve"> </w:t>
            </w:r>
            <w:r w:rsidRPr="00A062EF">
              <w:rPr>
                <w:rFonts w:ascii="New York" w:eastAsia="Batang" w:hAnsi="New York"/>
                <w:color w:val="000000"/>
                <w:szCs w:val="24"/>
                <w:lang w:eastAsia="zh-CN"/>
              </w:rPr>
              <w:t>is set to 'qam64LowSE'</w:t>
            </w:r>
            <w:r w:rsidRPr="00A062EF">
              <w:rPr>
                <w:rFonts w:ascii="New York" w:eastAsia="Batang" w:hAnsi="New York"/>
                <w:color w:val="000000"/>
                <w:szCs w:val="24"/>
              </w:rPr>
              <w:t xml:space="preserve">, and the PUSCH is scheduled by a PDCCH </w:t>
            </w:r>
            <w:r w:rsidRPr="00A062EF">
              <w:rPr>
                <w:rFonts w:ascii="New York" w:eastAsia="Batang" w:hAnsi="New York"/>
                <w:szCs w:val="24"/>
              </w:rPr>
              <w:t>by a PDCCH with DCI format 0_2 with CRC scrambled by C-RNTI or SP-CSI-RNTI</w:t>
            </w:r>
            <w:r w:rsidRPr="00A062EF">
              <w:rPr>
                <w:rFonts w:ascii="New York" w:eastAsia="Batang" w:hAnsi="New York"/>
                <w:color w:val="000000"/>
                <w:szCs w:val="24"/>
              </w:rPr>
              <w:t>,</w:t>
            </w:r>
          </w:p>
          <w:p w14:paraId="2997C381"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5.1.3.1-3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used in the physical uplink shared channel.</w:t>
            </w:r>
          </w:p>
          <w:p w14:paraId="3E33E5B5"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elseif </w:t>
            </w:r>
            <w:proofErr w:type="spellStart"/>
            <w:r w:rsidRPr="00A062EF">
              <w:rPr>
                <w:rFonts w:ascii="New York" w:eastAsia="Batang" w:hAnsi="New York"/>
                <w:i/>
                <w:szCs w:val="24"/>
              </w:rPr>
              <w:t>mcs</w:t>
            </w:r>
            <w:proofErr w:type="spellEnd"/>
            <w:r w:rsidRPr="00A062EF">
              <w:rPr>
                <w:rFonts w:ascii="New York" w:eastAsia="Batang" w:hAnsi="New York"/>
                <w:i/>
                <w:szCs w:val="24"/>
              </w:rPr>
              <w:t xml:space="preserve">-Table </w:t>
            </w:r>
            <w:r w:rsidRPr="00A062EF">
              <w:rPr>
                <w:rFonts w:ascii="New York" w:eastAsia="Batang" w:hAnsi="New York"/>
                <w:szCs w:val="24"/>
              </w:rPr>
              <w:t>in</w:t>
            </w:r>
            <w:r w:rsidRPr="00A062EF">
              <w:rPr>
                <w:rFonts w:ascii="New York" w:eastAsia="Batang" w:hAnsi="New York"/>
                <w:i/>
                <w:szCs w:val="24"/>
              </w:rPr>
              <w:t xml:space="preserve"> </w:t>
            </w:r>
            <w:r w:rsidRPr="00A062EF">
              <w:rPr>
                <w:rFonts w:ascii="New York" w:eastAsia="Batang" w:hAnsi="New York"/>
                <w:i/>
                <w:szCs w:val="24"/>
                <w:lang w:val="en-GB"/>
              </w:rPr>
              <w:t>p</w:t>
            </w:r>
            <w:proofErr w:type="spellStart"/>
            <w:r w:rsidRPr="00A062EF">
              <w:rPr>
                <w:rFonts w:ascii="New York" w:eastAsia="Batang" w:hAnsi="New York"/>
                <w:i/>
                <w:szCs w:val="24"/>
              </w:rPr>
              <w:t>usch</w:t>
            </w:r>
            <w:proofErr w:type="spellEnd"/>
            <w:r w:rsidRPr="00A062EF">
              <w:rPr>
                <w:rFonts w:ascii="New York" w:eastAsia="Batang" w:hAnsi="New York"/>
                <w:i/>
                <w:szCs w:val="24"/>
              </w:rPr>
              <w:t xml:space="preserve">-Config </w:t>
            </w:r>
            <w:r w:rsidRPr="00A062EF">
              <w:rPr>
                <w:rFonts w:ascii="New York" w:eastAsia="Batang" w:hAnsi="New York"/>
                <w:szCs w:val="24"/>
                <w:lang w:eastAsia="zh-CN"/>
              </w:rPr>
              <w:t>is set to 'qam256'</w:t>
            </w:r>
            <w:r w:rsidRPr="00A062EF">
              <w:rPr>
                <w:rFonts w:ascii="New York" w:eastAsia="Batang" w:hAnsi="New York"/>
                <w:szCs w:val="24"/>
              </w:rPr>
              <w:t xml:space="preserve">, and PUSCH is </w:t>
            </w:r>
            <w:r w:rsidRPr="00A062EF">
              <w:rPr>
                <w:rFonts w:ascii="New York" w:eastAsia="Batang" w:hAnsi="New York"/>
                <w:szCs w:val="24"/>
                <w:lang w:val="en-GB"/>
              </w:rPr>
              <w:t>scheduled</w:t>
            </w:r>
            <w:r w:rsidRPr="00A062EF">
              <w:rPr>
                <w:rFonts w:ascii="New York" w:eastAsia="Batang" w:hAnsi="New York"/>
                <w:szCs w:val="24"/>
              </w:rPr>
              <w:t xml:space="preserve"> by </w:t>
            </w:r>
            <w:r w:rsidRPr="00A062EF">
              <w:rPr>
                <w:rFonts w:ascii="New York" w:eastAsia="Batang" w:hAnsi="New York"/>
                <w:szCs w:val="24"/>
                <w:lang w:val="en-GB"/>
              </w:rPr>
              <w:t xml:space="preserve">a PDCCH with </w:t>
            </w:r>
            <w:r w:rsidRPr="00A062EF">
              <w:rPr>
                <w:rFonts w:ascii="New York" w:eastAsia="Batang" w:hAnsi="New York"/>
                <w:szCs w:val="24"/>
              </w:rPr>
              <w:t>DCI format 0_1</w:t>
            </w:r>
            <w:r w:rsidRPr="00A062EF">
              <w:rPr>
                <w:rFonts w:ascii="New York" w:eastAsia="Batang" w:hAnsi="New York"/>
                <w:szCs w:val="24"/>
                <w:lang w:val="en-GB"/>
              </w:rPr>
              <w:t xml:space="preserve"> with CRC scrambled by C-RNTI or SP-CSI-RNTI</w:t>
            </w:r>
            <w:r w:rsidRPr="00A062EF">
              <w:rPr>
                <w:rFonts w:ascii="New York" w:eastAsia="Batang" w:hAnsi="New York"/>
                <w:szCs w:val="24"/>
              </w:rPr>
              <w:t>,</w:t>
            </w:r>
          </w:p>
          <w:p w14:paraId="68003348"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5.1.3.1-</w:t>
            </w:r>
            <w:r w:rsidRPr="00A062EF">
              <w:rPr>
                <w:rFonts w:ascii="New York" w:eastAsia="Batang" w:hAnsi="New York"/>
                <w:szCs w:val="24"/>
                <w:lang w:val="en-GB"/>
              </w:rPr>
              <w:t>2</w:t>
            </w:r>
            <w:r w:rsidRPr="00A062EF">
              <w:rPr>
                <w:rFonts w:ascii="New York" w:eastAsia="Batang" w:hAnsi="New York"/>
                <w:szCs w:val="24"/>
              </w:rPr>
              <w:t xml:space="preserve">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xml:space="preserve">) used in the physical </w:t>
            </w:r>
            <w:r w:rsidRPr="00A062EF">
              <w:rPr>
                <w:rFonts w:ascii="New York" w:eastAsia="Batang" w:hAnsi="New York"/>
                <w:szCs w:val="24"/>
                <w:lang w:val="en-GB"/>
              </w:rPr>
              <w:t>uplink</w:t>
            </w:r>
            <w:r w:rsidRPr="00A062EF">
              <w:rPr>
                <w:rFonts w:ascii="New York" w:eastAsia="Batang" w:hAnsi="New York"/>
                <w:szCs w:val="24"/>
              </w:rPr>
              <w:t xml:space="preserve"> shared channel.</w:t>
            </w:r>
          </w:p>
          <w:p w14:paraId="6ABC4BE3"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elseif </w:t>
            </w:r>
            <w:r w:rsidRPr="00A062EF">
              <w:rPr>
                <w:rFonts w:ascii="New York" w:eastAsia="Batang" w:hAnsi="New York"/>
                <w:color w:val="000000"/>
                <w:szCs w:val="24"/>
              </w:rPr>
              <w:t xml:space="preserve">the UE is not configured with </w:t>
            </w:r>
            <w:r w:rsidRPr="00A062EF">
              <w:rPr>
                <w:rFonts w:ascii="New York" w:eastAsia="Batang" w:hAnsi="New York"/>
                <w:color w:val="000000"/>
                <w:szCs w:val="24"/>
                <w:lang w:val="en-GB"/>
              </w:rPr>
              <w:t>MCS-C-RNTI</w:t>
            </w:r>
            <w:r w:rsidRPr="00A062EF">
              <w:rPr>
                <w:rFonts w:ascii="New York" w:eastAsia="Batang" w:hAnsi="New York"/>
                <w:color w:val="000000"/>
                <w:szCs w:val="24"/>
              </w:rPr>
              <w:t xml:space="preserve">, </w:t>
            </w:r>
            <w:proofErr w:type="spellStart"/>
            <w:r w:rsidRPr="00A062EF">
              <w:rPr>
                <w:rFonts w:ascii="New York" w:eastAsia="Batang" w:hAnsi="New York"/>
                <w:i/>
                <w:color w:val="000000"/>
                <w:szCs w:val="24"/>
              </w:rPr>
              <w:t>mcs</w:t>
            </w:r>
            <w:proofErr w:type="spellEnd"/>
            <w:r w:rsidRPr="00A062EF">
              <w:rPr>
                <w:rFonts w:ascii="New York" w:eastAsia="Batang" w:hAnsi="New York"/>
                <w:i/>
                <w:color w:val="000000"/>
                <w:szCs w:val="24"/>
              </w:rPr>
              <w:t>-Table</w:t>
            </w:r>
            <w:r w:rsidRPr="00A062EF">
              <w:rPr>
                <w:rFonts w:ascii="New York" w:eastAsia="Batang" w:hAnsi="New York"/>
                <w:color w:val="000000"/>
                <w:szCs w:val="24"/>
              </w:rPr>
              <w:t xml:space="preserve"> in </w:t>
            </w:r>
            <w:proofErr w:type="spellStart"/>
            <w:r w:rsidRPr="00A062EF">
              <w:rPr>
                <w:rFonts w:ascii="New York" w:eastAsia="Batang" w:hAnsi="New York"/>
                <w:i/>
                <w:color w:val="000000"/>
                <w:szCs w:val="24"/>
              </w:rPr>
              <w:t>pusch</w:t>
            </w:r>
            <w:proofErr w:type="spellEnd"/>
            <w:r w:rsidRPr="00A062EF">
              <w:rPr>
                <w:rFonts w:ascii="New York" w:eastAsia="Batang" w:hAnsi="New York"/>
                <w:i/>
                <w:color w:val="000000"/>
                <w:szCs w:val="24"/>
              </w:rPr>
              <w:t>-Config</w:t>
            </w:r>
            <w:r w:rsidRPr="00A062EF">
              <w:rPr>
                <w:rFonts w:ascii="New York" w:eastAsia="Batang" w:hAnsi="New York"/>
                <w:color w:val="000000"/>
                <w:szCs w:val="24"/>
              </w:rPr>
              <w:t xml:space="preserve"> </w:t>
            </w:r>
            <w:r w:rsidRPr="00A062EF">
              <w:rPr>
                <w:rFonts w:ascii="New York" w:eastAsia="Batang" w:hAnsi="New York"/>
                <w:color w:val="000000"/>
                <w:szCs w:val="24"/>
                <w:lang w:eastAsia="zh-CN"/>
              </w:rPr>
              <w:t>is set to 'qam64LowSE'</w:t>
            </w:r>
            <w:r w:rsidRPr="00A062EF">
              <w:rPr>
                <w:rFonts w:ascii="New York" w:eastAsia="Batang" w:hAnsi="New York"/>
                <w:color w:val="000000"/>
                <w:szCs w:val="24"/>
              </w:rPr>
              <w:t xml:space="preserve">, and the PUSCH is </w:t>
            </w:r>
            <w:r w:rsidRPr="00A062EF">
              <w:rPr>
                <w:rFonts w:ascii="New York" w:eastAsia="Batang" w:hAnsi="New York"/>
                <w:color w:val="000000"/>
                <w:szCs w:val="24"/>
                <w:lang w:val="en-GB"/>
              </w:rPr>
              <w:t>scheduled</w:t>
            </w:r>
            <w:r w:rsidRPr="00A062EF">
              <w:rPr>
                <w:rFonts w:ascii="New York" w:eastAsia="Batang" w:hAnsi="New York"/>
                <w:color w:val="000000"/>
                <w:szCs w:val="24"/>
              </w:rPr>
              <w:t xml:space="preserve"> by a PDCCH with a DCI format other than DCI format 0_2 in a UE-specific search space</w:t>
            </w:r>
            <w:r w:rsidRPr="00A062EF">
              <w:rPr>
                <w:rFonts w:ascii="New York" w:eastAsia="Batang" w:hAnsi="New York"/>
                <w:color w:val="000000"/>
                <w:szCs w:val="24"/>
                <w:lang w:val="en-GB"/>
              </w:rPr>
              <w:t xml:space="preserve"> </w:t>
            </w:r>
            <w:r w:rsidRPr="00A062EF">
              <w:rPr>
                <w:rFonts w:ascii="New York" w:eastAsia="Batang" w:hAnsi="New York"/>
                <w:szCs w:val="24"/>
                <w:lang w:val="en-GB"/>
              </w:rPr>
              <w:t>with CRC scrambled by C-RNTI or SP-CSI-RNTI</w:t>
            </w:r>
            <w:r w:rsidRPr="00A062EF">
              <w:rPr>
                <w:rFonts w:ascii="New York" w:eastAsia="Batang" w:hAnsi="New York"/>
                <w:color w:val="000000"/>
                <w:szCs w:val="24"/>
              </w:rPr>
              <w:t>,</w:t>
            </w:r>
          </w:p>
          <w:p w14:paraId="54B83189"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5.1.3.1-</w:t>
            </w:r>
            <w:r w:rsidRPr="00A062EF">
              <w:rPr>
                <w:rFonts w:ascii="New York" w:eastAsia="Batang" w:hAnsi="New York"/>
                <w:szCs w:val="24"/>
                <w:lang w:val="en-GB"/>
              </w:rPr>
              <w:t>3</w:t>
            </w:r>
            <w:r w:rsidRPr="00A062EF">
              <w:rPr>
                <w:rFonts w:ascii="New York" w:eastAsia="Batang" w:hAnsi="New York"/>
                <w:szCs w:val="24"/>
              </w:rPr>
              <w:t xml:space="preserve">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used in the physical uplink shared channel.</w:t>
            </w:r>
          </w:p>
          <w:p w14:paraId="39512817"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elseif </w:t>
            </w:r>
            <w:r w:rsidRPr="00A062EF">
              <w:rPr>
                <w:rFonts w:ascii="New York" w:eastAsia="Batang" w:hAnsi="New York"/>
                <w:color w:val="000000"/>
                <w:szCs w:val="24"/>
              </w:rPr>
              <w:t xml:space="preserve">the </w:t>
            </w:r>
            <w:r w:rsidRPr="00A062EF">
              <w:rPr>
                <w:rFonts w:ascii="New York" w:eastAsia="Batang" w:hAnsi="New York"/>
                <w:color w:val="000000"/>
                <w:szCs w:val="24"/>
                <w:lang w:val="en-GB"/>
              </w:rPr>
              <w:t>UE</w:t>
            </w:r>
            <w:r w:rsidRPr="00A062EF">
              <w:rPr>
                <w:rFonts w:ascii="New York" w:eastAsia="Batang" w:hAnsi="New York"/>
                <w:color w:val="000000"/>
                <w:szCs w:val="24"/>
              </w:rPr>
              <w:t xml:space="preserve"> is </w:t>
            </w:r>
            <w:r w:rsidRPr="00A062EF">
              <w:rPr>
                <w:rFonts w:ascii="New York" w:eastAsia="Batang" w:hAnsi="New York"/>
                <w:color w:val="000000"/>
                <w:szCs w:val="24"/>
                <w:lang w:val="en-GB"/>
              </w:rPr>
              <w:t>configured</w:t>
            </w:r>
            <w:r w:rsidRPr="00A062EF">
              <w:rPr>
                <w:rFonts w:ascii="New York" w:eastAsia="Batang" w:hAnsi="New York"/>
                <w:color w:val="000000"/>
                <w:szCs w:val="24"/>
              </w:rPr>
              <w:t xml:space="preserve"> with </w:t>
            </w:r>
            <w:r w:rsidRPr="00A062EF">
              <w:rPr>
                <w:rFonts w:ascii="New York" w:eastAsia="Batang" w:hAnsi="New York"/>
                <w:color w:val="000000"/>
                <w:szCs w:val="24"/>
                <w:lang w:val="en-GB"/>
              </w:rPr>
              <w:t>MCS-C-RNTI</w:t>
            </w:r>
            <w:r w:rsidRPr="00A062EF">
              <w:rPr>
                <w:rFonts w:ascii="New York" w:eastAsia="Batang" w:hAnsi="New York"/>
                <w:color w:val="000000"/>
                <w:szCs w:val="24"/>
              </w:rPr>
              <w:t xml:space="preserve">, and the PUSCH is scheduled by a PDCCH with CRC scrambled by </w:t>
            </w:r>
            <w:r w:rsidRPr="00A062EF">
              <w:rPr>
                <w:rFonts w:ascii="New York" w:eastAsia="Batang" w:hAnsi="New York"/>
                <w:color w:val="000000"/>
                <w:szCs w:val="24"/>
                <w:lang w:val="en-GB"/>
              </w:rPr>
              <w:t>MCS-C-RNTI</w:t>
            </w:r>
            <w:r w:rsidRPr="00A062EF">
              <w:rPr>
                <w:rFonts w:ascii="New York" w:eastAsia="Batang" w:hAnsi="New York"/>
                <w:color w:val="000000"/>
                <w:szCs w:val="24"/>
              </w:rPr>
              <w:t>,</w:t>
            </w:r>
          </w:p>
          <w:p w14:paraId="797BD398"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5.1.3.1-</w:t>
            </w:r>
            <w:r w:rsidRPr="00A062EF">
              <w:rPr>
                <w:rFonts w:ascii="New York" w:eastAsia="Batang" w:hAnsi="New York"/>
                <w:szCs w:val="24"/>
                <w:lang w:val="en-GB"/>
              </w:rPr>
              <w:t>3</w:t>
            </w:r>
            <w:r w:rsidRPr="00A062EF">
              <w:rPr>
                <w:rFonts w:ascii="New York" w:eastAsia="Batang" w:hAnsi="New York"/>
                <w:szCs w:val="24"/>
              </w:rPr>
              <w:t xml:space="preserve">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used in the physical uplink shared channel.</w:t>
            </w:r>
          </w:p>
          <w:p w14:paraId="1E7154DF"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elseif </w:t>
            </w:r>
            <w:proofErr w:type="spellStart"/>
            <w:r w:rsidRPr="00A062EF">
              <w:rPr>
                <w:rFonts w:ascii="New York" w:eastAsia="Batang" w:hAnsi="New York"/>
                <w:i/>
                <w:szCs w:val="24"/>
              </w:rPr>
              <w:t>mcs</w:t>
            </w:r>
            <w:proofErr w:type="spellEnd"/>
            <w:r w:rsidRPr="00A062EF">
              <w:rPr>
                <w:rFonts w:ascii="New York" w:eastAsia="Batang" w:hAnsi="New York"/>
                <w:i/>
                <w:szCs w:val="24"/>
              </w:rPr>
              <w:t>-Table</w:t>
            </w:r>
            <w:r w:rsidRPr="00A062EF">
              <w:rPr>
                <w:rFonts w:ascii="New York" w:eastAsia="Batang" w:hAnsi="New York"/>
                <w:szCs w:val="24"/>
              </w:rPr>
              <w:t xml:space="preserve"> in </w:t>
            </w:r>
            <w:proofErr w:type="spellStart"/>
            <w:r w:rsidRPr="00A062EF">
              <w:rPr>
                <w:rFonts w:ascii="New York" w:eastAsia="Batang" w:hAnsi="New York"/>
                <w:i/>
                <w:szCs w:val="24"/>
              </w:rPr>
              <w:t>configuredGrantConfig</w:t>
            </w:r>
            <w:proofErr w:type="spellEnd"/>
            <w:r w:rsidRPr="00A062EF">
              <w:rPr>
                <w:rFonts w:ascii="New York" w:eastAsia="Batang" w:hAnsi="New York"/>
                <w:szCs w:val="24"/>
              </w:rPr>
              <w:t xml:space="preserve"> is set to 'qam256', </w:t>
            </w:r>
          </w:p>
          <w:p w14:paraId="7CD1C327"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if PUSCH is scheduled by a PDCCH with CRC scrambled by CS-RNTI or</w:t>
            </w:r>
          </w:p>
          <w:p w14:paraId="1638AEB3"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lang w:val="en-GB"/>
              </w:rPr>
            </w:pPr>
            <w:r w:rsidRPr="00A062EF">
              <w:rPr>
                <w:rFonts w:ascii="New York" w:eastAsia="Batang" w:hAnsi="New York"/>
                <w:szCs w:val="24"/>
              </w:rPr>
              <w:t>-</w:t>
            </w:r>
            <w:r w:rsidRPr="00A062EF">
              <w:rPr>
                <w:rFonts w:ascii="New York" w:eastAsia="Batang" w:hAnsi="New York"/>
                <w:szCs w:val="24"/>
              </w:rPr>
              <w:tab/>
              <w:t xml:space="preserve">if PUSCH is </w:t>
            </w:r>
            <w:r w:rsidRPr="00A062EF">
              <w:rPr>
                <w:rFonts w:ascii="New York" w:eastAsia="Batang" w:hAnsi="New York"/>
                <w:szCs w:val="24"/>
                <w:lang w:val="en-GB"/>
              </w:rPr>
              <w:t>transmitted with configured grant</w:t>
            </w:r>
          </w:p>
          <w:p w14:paraId="1792C280" w14:textId="77777777" w:rsidR="00A062EF" w:rsidRPr="00A062EF" w:rsidRDefault="00A062EF" w:rsidP="00A062EF">
            <w:pPr>
              <w:overflowPunct/>
              <w:autoSpaceDE/>
              <w:autoSpaceDN/>
              <w:adjustRightInd/>
              <w:spacing w:after="0" w:line="280" w:lineRule="atLeast"/>
              <w:ind w:left="1135"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5.1.3.1-</w:t>
            </w:r>
            <w:r w:rsidRPr="00A062EF">
              <w:rPr>
                <w:rFonts w:ascii="New York" w:eastAsia="Batang" w:hAnsi="New York"/>
                <w:szCs w:val="24"/>
                <w:lang w:val="en-GB"/>
              </w:rPr>
              <w:t>2</w:t>
            </w:r>
            <w:r w:rsidRPr="00A062EF">
              <w:rPr>
                <w:rFonts w:ascii="New York" w:eastAsia="Batang" w:hAnsi="New York"/>
                <w:szCs w:val="24"/>
              </w:rPr>
              <w:t xml:space="preserve">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used in the physical uplink shared channel.</w:t>
            </w:r>
          </w:p>
          <w:p w14:paraId="743C6830"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elseif </w:t>
            </w:r>
            <w:proofErr w:type="spellStart"/>
            <w:r w:rsidRPr="00A062EF">
              <w:rPr>
                <w:rFonts w:ascii="New York" w:eastAsia="Batang" w:hAnsi="New York"/>
                <w:i/>
                <w:szCs w:val="24"/>
              </w:rPr>
              <w:t>mcs</w:t>
            </w:r>
            <w:proofErr w:type="spellEnd"/>
            <w:r w:rsidRPr="00A062EF">
              <w:rPr>
                <w:rFonts w:ascii="New York" w:eastAsia="Batang" w:hAnsi="New York"/>
                <w:i/>
                <w:szCs w:val="24"/>
              </w:rPr>
              <w:t>-Table</w:t>
            </w:r>
            <w:r w:rsidRPr="00A062EF">
              <w:rPr>
                <w:rFonts w:ascii="New York" w:eastAsia="Batang" w:hAnsi="New York"/>
                <w:szCs w:val="24"/>
              </w:rPr>
              <w:t xml:space="preserve"> in </w:t>
            </w:r>
            <w:proofErr w:type="spellStart"/>
            <w:r w:rsidRPr="00A062EF">
              <w:rPr>
                <w:rFonts w:ascii="New York" w:eastAsia="Batang" w:hAnsi="New York"/>
                <w:i/>
                <w:szCs w:val="24"/>
              </w:rPr>
              <w:t>configuredGrantConfig</w:t>
            </w:r>
            <w:proofErr w:type="spellEnd"/>
            <w:r w:rsidRPr="00A062EF">
              <w:rPr>
                <w:rFonts w:ascii="New York" w:eastAsia="Batang" w:hAnsi="New York"/>
                <w:szCs w:val="24"/>
              </w:rPr>
              <w:t xml:space="preserve"> is set to '</w:t>
            </w:r>
            <w:r w:rsidRPr="00A062EF">
              <w:rPr>
                <w:rFonts w:ascii="New York" w:eastAsia="Batang" w:hAnsi="New York"/>
                <w:color w:val="000000"/>
                <w:szCs w:val="24"/>
                <w:lang w:eastAsia="zh-CN"/>
              </w:rPr>
              <w:t>qam64LowSE</w:t>
            </w:r>
            <w:r w:rsidRPr="00A062EF">
              <w:rPr>
                <w:rFonts w:ascii="New York" w:eastAsia="Batang" w:hAnsi="New York"/>
                <w:szCs w:val="24"/>
              </w:rPr>
              <w:t xml:space="preserve">', </w:t>
            </w:r>
          </w:p>
          <w:p w14:paraId="4C75E269"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if PUSCH is scheduled by a PDCCH with CRC scrambled by CS-RNTI or</w:t>
            </w:r>
          </w:p>
          <w:p w14:paraId="617BC26A"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if PUSCH is </w:t>
            </w:r>
            <w:r w:rsidRPr="00A062EF">
              <w:rPr>
                <w:rFonts w:ascii="New York" w:eastAsia="Batang" w:hAnsi="New York"/>
                <w:szCs w:val="24"/>
                <w:lang w:val="en-GB"/>
              </w:rPr>
              <w:t xml:space="preserve">transmitted </w:t>
            </w:r>
            <w:r w:rsidRPr="00A062EF">
              <w:rPr>
                <w:rFonts w:ascii="New York" w:eastAsia="Batang" w:hAnsi="New York"/>
                <w:szCs w:val="24"/>
              </w:rPr>
              <w:t>with configured grant,</w:t>
            </w:r>
          </w:p>
          <w:p w14:paraId="63DE4867" w14:textId="77777777" w:rsidR="00A062EF" w:rsidRPr="00A062EF" w:rsidRDefault="00A062EF" w:rsidP="00A062EF">
            <w:pPr>
              <w:overflowPunct/>
              <w:autoSpaceDE/>
              <w:autoSpaceDN/>
              <w:adjustRightInd/>
              <w:spacing w:after="0" w:line="280" w:lineRule="atLeast"/>
              <w:ind w:left="1135"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5.1.3.1-</w:t>
            </w:r>
            <w:r w:rsidRPr="00A062EF">
              <w:rPr>
                <w:rFonts w:ascii="New York" w:eastAsia="Batang" w:hAnsi="New York"/>
                <w:szCs w:val="24"/>
                <w:lang w:val="en-GB"/>
              </w:rPr>
              <w:t>3</w:t>
            </w:r>
            <w:r w:rsidRPr="00A062EF">
              <w:rPr>
                <w:rFonts w:ascii="New York" w:eastAsia="Batang" w:hAnsi="New York"/>
                <w:szCs w:val="24"/>
              </w:rPr>
              <w:t xml:space="preserve">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xml:space="preserve">) used in the physical uplink shared channel. </w:t>
            </w:r>
          </w:p>
          <w:p w14:paraId="618C86D6"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elseif for a MsgA PUSCH transmission, </w:t>
            </w:r>
          </w:p>
          <w:p w14:paraId="671D9D67"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higher layer parameter </w:t>
            </w:r>
            <w:r w:rsidRPr="00A062EF">
              <w:rPr>
                <w:rFonts w:ascii="New York" w:eastAsia="Batang" w:hAnsi="New York"/>
                <w:i/>
                <w:szCs w:val="24"/>
              </w:rPr>
              <w:t xml:space="preserve">msgA-MCS </w:t>
            </w:r>
            <w:r w:rsidRPr="00A062EF">
              <w:rPr>
                <w:rFonts w:ascii="New York" w:eastAsia="Batang" w:hAnsi="New York"/>
                <w:szCs w:val="24"/>
              </w:rPr>
              <w:t xml:space="preserve">for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5.1.3.1-1 to determine the Target code rate (</w:t>
            </w:r>
            <w:r w:rsidRPr="00A062EF">
              <w:rPr>
                <w:rFonts w:ascii="New York" w:eastAsia="Batang" w:hAnsi="New York"/>
                <w:i/>
                <w:szCs w:val="24"/>
              </w:rPr>
              <w:t>R</w:t>
            </w:r>
            <w:r w:rsidRPr="00A062EF">
              <w:rPr>
                <w:rFonts w:ascii="New York" w:eastAsia="Batang" w:hAnsi="New York"/>
                <w:szCs w:val="24"/>
              </w:rPr>
              <w:t>) used in the physical uplink shared channel.</w:t>
            </w:r>
          </w:p>
          <w:p w14:paraId="762C5434"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lastRenderedPageBreak/>
              <w:t>-</w:t>
            </w:r>
            <w:r w:rsidRPr="00A062EF">
              <w:rPr>
                <w:rFonts w:ascii="New York" w:eastAsia="Batang" w:hAnsi="New York"/>
                <w:szCs w:val="24"/>
              </w:rPr>
              <w:tab/>
              <w:t xml:space="preserve">elseif </w:t>
            </w:r>
            <w:r w:rsidRPr="00A062EF">
              <w:rPr>
                <w:rFonts w:ascii="New York" w:eastAsia="Batang" w:hAnsi="New York"/>
                <w:strike/>
                <w:color w:val="FF0000"/>
                <w:szCs w:val="24"/>
              </w:rPr>
              <w:t>for PUSCH repetition type A</w:t>
            </w:r>
            <w:r w:rsidRPr="00A062EF">
              <w:rPr>
                <w:rFonts w:ascii="New York" w:eastAsia="Batang" w:hAnsi="New York"/>
                <w:szCs w:val="24"/>
                <w:lang w:val="en-GB"/>
              </w:rPr>
              <w:t xml:space="preserve"> </w:t>
            </w:r>
            <w:r w:rsidRPr="00A062EF">
              <w:rPr>
                <w:rFonts w:ascii="New York" w:eastAsia="Batang" w:hAnsi="New York"/>
                <w:color w:val="FF0000"/>
                <w:szCs w:val="24"/>
                <w:u w:val="single"/>
                <w:lang w:val="en-GB"/>
              </w:rPr>
              <w:t xml:space="preserve">the UE </w:t>
            </w:r>
            <w:r w:rsidRPr="00A062EF">
              <w:rPr>
                <w:rFonts w:ascii="New York" w:eastAsia="Batang" w:hAnsi="New York" w:hint="eastAsia"/>
                <w:color w:val="FF0000"/>
                <w:szCs w:val="24"/>
                <w:u w:val="single"/>
                <w:lang w:eastAsia="zh-CN"/>
              </w:rPr>
              <w:t>requests</w:t>
            </w:r>
            <w:r w:rsidRPr="00A062EF">
              <w:rPr>
                <w:rFonts w:ascii="New York" w:eastAsia="Batang" w:hAnsi="New York"/>
                <w:color w:val="FF0000"/>
                <w:szCs w:val="24"/>
                <w:u w:val="single"/>
                <w:lang w:val="en-GB"/>
              </w:rPr>
              <w:t xml:space="preserve"> </w:t>
            </w:r>
            <w:r w:rsidRPr="00A062EF">
              <w:rPr>
                <w:rFonts w:ascii="New York" w:eastAsia="Batang" w:hAnsi="New York" w:hint="eastAsia"/>
                <w:color w:val="0000FF"/>
                <w:szCs w:val="24"/>
                <w:u w:val="single"/>
                <w:lang w:eastAsia="zh-CN"/>
              </w:rPr>
              <w:t>repetition of PUSCH scheduled by RAR UL grant</w:t>
            </w:r>
            <w:r w:rsidRPr="00A062EF">
              <w:rPr>
                <w:rFonts w:ascii="New York" w:eastAsia="Batang" w:hAnsi="New York" w:hint="eastAsia"/>
                <w:color w:val="FF0000"/>
                <w:szCs w:val="24"/>
                <w:u w:val="single"/>
                <w:lang w:eastAsia="zh-CN"/>
              </w:rPr>
              <w:t xml:space="preserve"> </w:t>
            </w:r>
            <w:r w:rsidRPr="00A062EF">
              <w:rPr>
                <w:rFonts w:ascii="New York" w:eastAsia="Batang" w:hAnsi="New York"/>
                <w:color w:val="FF0000"/>
                <w:szCs w:val="24"/>
                <w:u w:val="single"/>
                <w:lang w:val="en-GB"/>
              </w:rPr>
              <w:t>[11, TS 38.321]</w:t>
            </w:r>
            <w:r w:rsidRPr="00A062EF">
              <w:rPr>
                <w:rFonts w:ascii="New York" w:eastAsia="Batang" w:hAnsi="New York"/>
                <w:szCs w:val="24"/>
              </w:rPr>
              <w:t>, when transmitting PUSCH scheduled by RAR UL grant,</w:t>
            </w:r>
          </w:p>
          <w:p w14:paraId="1DA73C4A"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2 LSBs of the MCS information field of the RAR UL grant provide a codepoint to determine the MCS index </w:t>
            </w:r>
            <w:r w:rsidRPr="00A062EF">
              <w:rPr>
                <w:rFonts w:ascii="New York" w:eastAsia="Batang" w:hAnsi="New York"/>
                <w:i/>
                <w:color w:val="000000"/>
                <w:szCs w:val="24"/>
              </w:rPr>
              <w:t>I</w:t>
            </w:r>
            <w:r w:rsidRPr="00A062EF">
              <w:rPr>
                <w:rFonts w:ascii="New York" w:eastAsia="Batang" w:hAnsi="New York"/>
                <w:i/>
                <w:color w:val="000000"/>
                <w:szCs w:val="24"/>
                <w:vertAlign w:val="subscript"/>
              </w:rPr>
              <w:t>MCS</w:t>
            </w:r>
            <w:r w:rsidRPr="00A062EF">
              <w:rPr>
                <w:rFonts w:ascii="New York" w:eastAsia="Batang" w:hAnsi="New York"/>
                <w:i/>
                <w:iCs/>
                <w:szCs w:val="24"/>
              </w:rPr>
              <w:t xml:space="preserve"> </w:t>
            </w:r>
            <w:r w:rsidRPr="00A062EF">
              <w:rPr>
                <w:rFonts w:ascii="New York" w:eastAsia="Batang" w:hAnsi="New York"/>
                <w:szCs w:val="24"/>
              </w:rPr>
              <w:t xml:space="preserve">according to Table </w:t>
            </w:r>
            <w:r w:rsidRPr="00A062EF">
              <w:rPr>
                <w:rFonts w:ascii="New York" w:eastAsia="Batang" w:hAnsi="New York"/>
                <w:color w:val="000000"/>
                <w:szCs w:val="24"/>
              </w:rPr>
              <w:t>6.1.4.1-3</w:t>
            </w:r>
            <w:r w:rsidRPr="00A062EF">
              <w:rPr>
                <w:rFonts w:ascii="New York" w:eastAsia="Batang" w:hAnsi="New York"/>
                <w:szCs w:val="24"/>
              </w:rPr>
              <w:t xml:space="preserve">, based on whether or not the higher layer parameter </w:t>
            </w:r>
            <w:r w:rsidRPr="00A062EF">
              <w:rPr>
                <w:rFonts w:ascii="New York" w:eastAsia="Batang" w:hAnsi="New York"/>
                <w:i/>
                <w:iCs/>
                <w:szCs w:val="24"/>
              </w:rPr>
              <w:t xml:space="preserve">mcs-Msg3Repetition </w:t>
            </w:r>
            <w:r w:rsidRPr="00A062EF">
              <w:rPr>
                <w:rFonts w:ascii="New York" w:eastAsia="Batang" w:hAnsi="New York"/>
                <w:szCs w:val="24"/>
              </w:rPr>
              <w:t xml:space="preserve">is configured. The UE shall use the determined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5.1.3.1-1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used in the physical uplink shared channel.</w:t>
            </w:r>
          </w:p>
          <w:p w14:paraId="33C09DDA"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color w:val="FF0000"/>
                <w:szCs w:val="24"/>
                <w:u w:val="single"/>
              </w:rPr>
            </w:pPr>
            <w:r w:rsidRPr="00A062EF">
              <w:rPr>
                <w:rFonts w:ascii="New York" w:eastAsia="Batang" w:hAnsi="New York"/>
                <w:color w:val="FF0000"/>
                <w:szCs w:val="24"/>
                <w:u w:val="single"/>
              </w:rPr>
              <w:t>-</w:t>
            </w:r>
            <w:r w:rsidRPr="00A062EF">
              <w:rPr>
                <w:rFonts w:ascii="New York" w:eastAsia="Batang" w:hAnsi="New York"/>
                <w:color w:val="FF0000"/>
                <w:szCs w:val="24"/>
                <w:u w:val="single"/>
              </w:rPr>
              <w:tab/>
              <w:t>elseif</w:t>
            </w:r>
            <w:r w:rsidRPr="00A062EF">
              <w:rPr>
                <w:rFonts w:ascii="New York" w:eastAsia="Batang" w:hAnsi="New York" w:hint="eastAsia"/>
                <w:color w:val="FF0000"/>
                <w:szCs w:val="24"/>
                <w:u w:val="single"/>
                <w:lang w:eastAsia="zh-CN"/>
              </w:rPr>
              <w:t xml:space="preserve"> </w:t>
            </w:r>
            <w:r w:rsidRPr="00A062EF">
              <w:rPr>
                <w:rFonts w:ascii="New York" w:eastAsia="Batang" w:hAnsi="New York"/>
                <w:color w:val="FF0000"/>
                <w:szCs w:val="24"/>
                <w:u w:val="single"/>
                <w:lang w:val="en-GB"/>
              </w:rPr>
              <w:t xml:space="preserve">the UE </w:t>
            </w:r>
            <w:r w:rsidRPr="00A062EF">
              <w:rPr>
                <w:rFonts w:ascii="New York" w:eastAsia="Batang" w:hAnsi="New York" w:hint="eastAsia"/>
                <w:color w:val="FF0000"/>
                <w:szCs w:val="24"/>
                <w:u w:val="single"/>
                <w:lang w:eastAsia="zh-CN"/>
              </w:rPr>
              <w:t>requests</w:t>
            </w:r>
            <w:r w:rsidRPr="00A062EF">
              <w:rPr>
                <w:rFonts w:ascii="New York" w:eastAsia="Batang" w:hAnsi="New York"/>
                <w:color w:val="FF0000"/>
                <w:szCs w:val="24"/>
                <w:u w:val="single"/>
                <w:lang w:val="en-GB"/>
              </w:rPr>
              <w:t xml:space="preserve"> </w:t>
            </w:r>
            <w:r w:rsidRPr="00A062EF">
              <w:rPr>
                <w:rFonts w:ascii="New York" w:eastAsia="Batang" w:hAnsi="New York" w:hint="eastAsia"/>
                <w:color w:val="0000FF"/>
                <w:szCs w:val="24"/>
                <w:u w:val="single"/>
                <w:lang w:eastAsia="zh-CN"/>
              </w:rPr>
              <w:t>repetition of PUSCH scheduled by RAR UL grant</w:t>
            </w:r>
            <w:r w:rsidRPr="00A062EF">
              <w:rPr>
                <w:rFonts w:ascii="New York" w:eastAsia="Batang" w:hAnsi="New York" w:hint="eastAsia"/>
                <w:color w:val="FF0000"/>
                <w:szCs w:val="24"/>
                <w:u w:val="single"/>
                <w:lang w:eastAsia="zh-CN"/>
              </w:rPr>
              <w:t xml:space="preserve"> </w:t>
            </w:r>
            <w:r w:rsidRPr="00A062EF">
              <w:rPr>
                <w:rFonts w:ascii="New York" w:eastAsia="Batang" w:hAnsi="New York"/>
                <w:color w:val="FF0000"/>
                <w:szCs w:val="24"/>
                <w:u w:val="single"/>
                <w:lang w:val="en-GB"/>
              </w:rPr>
              <w:t>[11, TS 38.321]</w:t>
            </w:r>
            <w:r w:rsidRPr="00A062EF">
              <w:rPr>
                <w:rFonts w:ascii="New York" w:eastAsia="Batang" w:hAnsi="New York" w:hint="eastAsia"/>
                <w:color w:val="FF0000"/>
                <w:szCs w:val="24"/>
                <w:u w:val="single"/>
                <w:lang w:eastAsia="zh-CN"/>
              </w:rPr>
              <w:t xml:space="preserve">, </w:t>
            </w:r>
            <w:r w:rsidRPr="00A062EF">
              <w:rPr>
                <w:rFonts w:ascii="New York" w:eastAsia="Batang" w:hAnsi="New York"/>
                <w:color w:val="FF0000"/>
                <w:szCs w:val="24"/>
                <w:u w:val="single"/>
              </w:rPr>
              <w:t>when transmitting PUSCH scheduled by DCI format 0_0 with CRC scrambled by the TC-RNTI,</w:t>
            </w:r>
          </w:p>
          <w:p w14:paraId="7F748C28"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color w:val="FF0000"/>
                <w:szCs w:val="24"/>
                <w:u w:val="single"/>
                <w:lang w:val="en-GB"/>
              </w:rPr>
            </w:pPr>
            <w:r w:rsidRPr="00A062EF">
              <w:rPr>
                <w:rFonts w:ascii="New York" w:eastAsia="Batang" w:hAnsi="New York"/>
                <w:color w:val="FF0000"/>
                <w:szCs w:val="24"/>
                <w:u w:val="single"/>
              </w:rPr>
              <w:t>-</w:t>
            </w:r>
            <w:r w:rsidRPr="00A062EF">
              <w:rPr>
                <w:rFonts w:ascii="New York" w:eastAsia="Batang" w:hAnsi="New York"/>
                <w:color w:val="FF0000"/>
                <w:szCs w:val="24"/>
                <w:u w:val="single"/>
              </w:rPr>
              <w:tab/>
              <w:t xml:space="preserve">the </w:t>
            </w:r>
            <w:r w:rsidRPr="00A062EF">
              <w:rPr>
                <w:rFonts w:ascii="New York" w:eastAsia="Batang" w:hAnsi="New York" w:hint="eastAsia"/>
                <w:color w:val="FF0000"/>
                <w:szCs w:val="24"/>
                <w:u w:val="single"/>
                <w:lang w:eastAsia="zh-CN"/>
              </w:rPr>
              <w:t>3</w:t>
            </w:r>
            <w:r w:rsidRPr="00A062EF">
              <w:rPr>
                <w:rFonts w:ascii="New York" w:eastAsia="Batang" w:hAnsi="New York"/>
                <w:color w:val="FF0000"/>
                <w:szCs w:val="24"/>
                <w:u w:val="single"/>
              </w:rPr>
              <w:t xml:space="preserve"> LSBs of the MCS information field of the DCI format 0_0 with CRC scrambled by the TC-RNTI</w:t>
            </w:r>
            <w:r w:rsidRPr="00A062EF">
              <w:rPr>
                <w:rFonts w:ascii="New York" w:eastAsia="Batang" w:hAnsi="New York" w:hint="eastAsia"/>
                <w:color w:val="FF0000"/>
                <w:szCs w:val="24"/>
                <w:u w:val="single"/>
                <w:lang w:eastAsia="zh-CN"/>
              </w:rPr>
              <w:t xml:space="preserve"> </w:t>
            </w:r>
            <w:r w:rsidRPr="00A062EF">
              <w:rPr>
                <w:rFonts w:ascii="New York" w:eastAsia="Batang" w:hAnsi="New York"/>
                <w:color w:val="FF0000"/>
                <w:szCs w:val="24"/>
                <w:u w:val="single"/>
              </w:rPr>
              <w:t xml:space="preserve">provide a codepoint to determine the MCS index </w:t>
            </w:r>
            <w:r w:rsidRPr="00A062EF">
              <w:rPr>
                <w:rFonts w:ascii="New York" w:eastAsia="Batang" w:hAnsi="New York"/>
                <w:i/>
                <w:color w:val="FF0000"/>
                <w:szCs w:val="24"/>
                <w:u w:val="single"/>
              </w:rPr>
              <w:t>I</w:t>
            </w:r>
            <w:r w:rsidRPr="00A062EF">
              <w:rPr>
                <w:rFonts w:ascii="New York" w:eastAsia="Batang" w:hAnsi="New York"/>
                <w:i/>
                <w:color w:val="FF0000"/>
                <w:szCs w:val="24"/>
                <w:u w:val="single"/>
                <w:vertAlign w:val="subscript"/>
              </w:rPr>
              <w:t>MCS</w:t>
            </w:r>
            <w:r w:rsidRPr="00A062EF">
              <w:rPr>
                <w:rFonts w:ascii="New York" w:eastAsia="Batang" w:hAnsi="New York"/>
                <w:i/>
                <w:iCs/>
                <w:color w:val="FF0000"/>
                <w:szCs w:val="24"/>
                <w:u w:val="single"/>
              </w:rPr>
              <w:t xml:space="preserve"> </w:t>
            </w:r>
            <w:r w:rsidRPr="00A062EF">
              <w:rPr>
                <w:rFonts w:ascii="New York" w:eastAsia="Batang" w:hAnsi="New York"/>
                <w:color w:val="FF0000"/>
                <w:szCs w:val="24"/>
                <w:u w:val="single"/>
              </w:rPr>
              <w:t>according to Table 6.1.4.1-</w:t>
            </w:r>
            <w:r w:rsidRPr="00A062EF">
              <w:rPr>
                <w:rFonts w:ascii="New York" w:eastAsia="Batang" w:hAnsi="New York" w:hint="eastAsia"/>
                <w:color w:val="FF0000"/>
                <w:szCs w:val="24"/>
                <w:u w:val="single"/>
                <w:lang w:eastAsia="zh-CN"/>
              </w:rPr>
              <w:t>4</w:t>
            </w:r>
            <w:r w:rsidRPr="00A062EF">
              <w:rPr>
                <w:rFonts w:ascii="New York" w:eastAsia="Batang" w:hAnsi="New York"/>
                <w:color w:val="FF0000"/>
                <w:szCs w:val="24"/>
                <w:u w:val="single"/>
              </w:rPr>
              <w:t xml:space="preserve">, based on whether or not the higher layer parameter </w:t>
            </w:r>
            <w:r w:rsidRPr="00A062EF">
              <w:rPr>
                <w:rFonts w:ascii="New York" w:eastAsia="Batang" w:hAnsi="New York"/>
                <w:i/>
                <w:iCs/>
                <w:color w:val="FF0000"/>
                <w:szCs w:val="24"/>
                <w:u w:val="single"/>
              </w:rPr>
              <w:t xml:space="preserve">mcs-Msg3Repetition </w:t>
            </w:r>
            <w:r w:rsidRPr="00A062EF">
              <w:rPr>
                <w:rFonts w:ascii="New York" w:eastAsia="Batang" w:hAnsi="New York"/>
                <w:color w:val="FF0000"/>
                <w:szCs w:val="24"/>
                <w:u w:val="single"/>
              </w:rPr>
              <w:t>is configured</w:t>
            </w:r>
            <w:r w:rsidRPr="00A062EF">
              <w:rPr>
                <w:rFonts w:ascii="New York" w:eastAsia="Batang" w:hAnsi="New York" w:hint="eastAsia"/>
                <w:color w:val="FF0000"/>
                <w:szCs w:val="24"/>
                <w:u w:val="single"/>
                <w:lang w:eastAsia="zh-CN"/>
              </w:rPr>
              <w:t xml:space="preserve">. </w:t>
            </w:r>
            <w:r w:rsidRPr="00A062EF">
              <w:rPr>
                <w:rFonts w:ascii="New York" w:eastAsia="Batang" w:hAnsi="New York"/>
                <w:color w:val="FF0000"/>
                <w:szCs w:val="24"/>
                <w:u w:val="single"/>
              </w:rPr>
              <w:t xml:space="preserve">The UE shall use the determined </w:t>
            </w:r>
            <w:r w:rsidRPr="00A062EF">
              <w:rPr>
                <w:rFonts w:ascii="New York" w:eastAsia="Batang" w:hAnsi="New York"/>
                <w:i/>
                <w:color w:val="FF0000"/>
                <w:szCs w:val="24"/>
                <w:u w:val="single"/>
              </w:rPr>
              <w:t>I</w:t>
            </w:r>
            <w:r w:rsidRPr="00A062EF">
              <w:rPr>
                <w:rFonts w:ascii="New York" w:eastAsia="Batang" w:hAnsi="New York"/>
                <w:i/>
                <w:color w:val="FF0000"/>
                <w:szCs w:val="24"/>
                <w:u w:val="single"/>
                <w:vertAlign w:val="subscript"/>
              </w:rPr>
              <w:t>MCS</w:t>
            </w:r>
            <w:r w:rsidRPr="00A062EF">
              <w:rPr>
                <w:rFonts w:ascii="New York" w:eastAsia="Batang" w:hAnsi="New York"/>
                <w:color w:val="FF0000"/>
                <w:szCs w:val="24"/>
                <w:u w:val="single"/>
              </w:rPr>
              <w:t xml:space="preserve"> and Table 5.1.3.1-1 to determine the modulation order (</w:t>
            </w:r>
            <w:proofErr w:type="spellStart"/>
            <w:r w:rsidRPr="00A062EF">
              <w:rPr>
                <w:rFonts w:ascii="New York" w:eastAsia="Batang" w:hAnsi="New York"/>
                <w:i/>
                <w:color w:val="FF0000"/>
                <w:szCs w:val="24"/>
                <w:u w:val="single"/>
              </w:rPr>
              <w:t>Q</w:t>
            </w:r>
            <w:r w:rsidRPr="00A062EF">
              <w:rPr>
                <w:rFonts w:ascii="New York" w:eastAsia="Batang" w:hAnsi="New York"/>
                <w:i/>
                <w:color w:val="FF0000"/>
                <w:szCs w:val="24"/>
                <w:u w:val="single"/>
                <w:vertAlign w:val="subscript"/>
              </w:rPr>
              <w:t>m</w:t>
            </w:r>
            <w:proofErr w:type="spellEnd"/>
            <w:r w:rsidRPr="00A062EF">
              <w:rPr>
                <w:rFonts w:ascii="New York" w:eastAsia="Batang" w:hAnsi="New York"/>
                <w:color w:val="FF0000"/>
                <w:szCs w:val="24"/>
                <w:u w:val="single"/>
              </w:rPr>
              <w:t>) and Target code rate (</w:t>
            </w:r>
            <w:r w:rsidRPr="00A062EF">
              <w:rPr>
                <w:rFonts w:ascii="New York" w:eastAsia="Batang" w:hAnsi="New York"/>
                <w:i/>
                <w:color w:val="FF0000"/>
                <w:szCs w:val="24"/>
                <w:u w:val="single"/>
              </w:rPr>
              <w:t>R</w:t>
            </w:r>
            <w:r w:rsidRPr="00A062EF">
              <w:rPr>
                <w:rFonts w:ascii="New York" w:eastAsia="Batang" w:hAnsi="New York"/>
                <w:color w:val="FF0000"/>
                <w:szCs w:val="24"/>
                <w:u w:val="single"/>
              </w:rPr>
              <w:t>) used in the physical uplink shared channel.</w:t>
            </w:r>
          </w:p>
          <w:p w14:paraId="3531E42D"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else</w:t>
            </w:r>
          </w:p>
          <w:p w14:paraId="560B5FBF"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5.1.3.1-</w:t>
            </w:r>
            <w:r w:rsidRPr="00A062EF">
              <w:rPr>
                <w:rFonts w:ascii="New York" w:eastAsia="Batang" w:hAnsi="New York"/>
                <w:szCs w:val="24"/>
                <w:lang w:val="en-GB"/>
              </w:rPr>
              <w:t>1</w:t>
            </w:r>
            <w:r w:rsidRPr="00A062EF">
              <w:rPr>
                <w:rFonts w:ascii="New York" w:eastAsia="Batang" w:hAnsi="New York"/>
                <w:szCs w:val="24"/>
              </w:rPr>
              <w:t xml:space="preserve">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xml:space="preserve">) used in the physical </w:t>
            </w:r>
            <w:r w:rsidRPr="00A062EF">
              <w:rPr>
                <w:rFonts w:ascii="New York" w:eastAsia="Batang" w:hAnsi="New York"/>
                <w:szCs w:val="24"/>
                <w:lang w:val="en-GB"/>
              </w:rPr>
              <w:t>uplink</w:t>
            </w:r>
            <w:r w:rsidRPr="00A062EF">
              <w:rPr>
                <w:rFonts w:ascii="New York" w:eastAsia="Batang" w:hAnsi="New York"/>
                <w:szCs w:val="24"/>
              </w:rPr>
              <w:t xml:space="preserve"> shared channel.</w:t>
            </w:r>
          </w:p>
          <w:p w14:paraId="0D651495"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else</w:t>
            </w:r>
          </w:p>
          <w:p w14:paraId="79D344B5"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if </w:t>
            </w:r>
            <w:r w:rsidRPr="00A062EF">
              <w:rPr>
                <w:rFonts w:ascii="New York" w:eastAsia="Batang" w:hAnsi="New York"/>
                <w:i/>
                <w:szCs w:val="24"/>
              </w:rPr>
              <w:t xml:space="preserve">mcs-TableTransformPrecoderDCI-0-2 </w:t>
            </w:r>
            <w:r w:rsidRPr="00A062EF">
              <w:rPr>
                <w:rFonts w:ascii="New York" w:eastAsia="Batang" w:hAnsi="New York"/>
                <w:szCs w:val="24"/>
              </w:rPr>
              <w:t xml:space="preserve">in </w:t>
            </w:r>
            <w:proofErr w:type="spellStart"/>
            <w:r w:rsidRPr="00A062EF">
              <w:rPr>
                <w:rFonts w:ascii="New York" w:eastAsia="Batang" w:hAnsi="New York"/>
                <w:i/>
                <w:szCs w:val="24"/>
              </w:rPr>
              <w:t>pusch</w:t>
            </w:r>
            <w:proofErr w:type="spellEnd"/>
            <w:r w:rsidRPr="00A062EF">
              <w:rPr>
                <w:rFonts w:ascii="New York" w:eastAsia="Batang" w:hAnsi="New York"/>
                <w:i/>
                <w:szCs w:val="24"/>
              </w:rPr>
              <w:t xml:space="preserve">-Config </w:t>
            </w:r>
            <w:r w:rsidRPr="00A062EF">
              <w:rPr>
                <w:rFonts w:ascii="New York" w:eastAsia="Batang" w:hAnsi="New York"/>
                <w:szCs w:val="24"/>
                <w:lang w:eastAsia="zh-CN"/>
              </w:rPr>
              <w:t>is set to 'qam256'</w:t>
            </w:r>
            <w:r w:rsidRPr="00A062EF">
              <w:rPr>
                <w:rFonts w:ascii="New York" w:eastAsia="Batang" w:hAnsi="New York"/>
                <w:szCs w:val="24"/>
              </w:rPr>
              <w:t>, and PUSCH is scheduled by a PDCCH with DCI format 0_2 with CRC scrambled by C-RNTI or SP-CSI-RNTI,</w:t>
            </w:r>
          </w:p>
          <w:p w14:paraId="38FFD6E1"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5.1.3.1.-2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xml:space="preserve">) used in the physical uplink shared channel. </w:t>
            </w:r>
          </w:p>
          <w:p w14:paraId="49E34AC8"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elseif </w:t>
            </w:r>
            <w:r w:rsidRPr="00A062EF">
              <w:rPr>
                <w:rFonts w:ascii="New York" w:eastAsia="Batang" w:hAnsi="New York"/>
                <w:color w:val="000000"/>
                <w:szCs w:val="24"/>
              </w:rPr>
              <w:t xml:space="preserve">the UE is not configured with MCS-C-RNTI, </w:t>
            </w:r>
            <w:r w:rsidRPr="00A062EF">
              <w:rPr>
                <w:rFonts w:ascii="New York" w:eastAsia="Batang" w:hAnsi="New York"/>
                <w:i/>
                <w:color w:val="000000"/>
                <w:szCs w:val="24"/>
              </w:rPr>
              <w:t xml:space="preserve">mcs-TableTransformPrecoderDCI-0-2 </w:t>
            </w:r>
            <w:r w:rsidRPr="00A062EF">
              <w:rPr>
                <w:rFonts w:ascii="New York" w:eastAsia="Batang" w:hAnsi="New York"/>
                <w:color w:val="000000"/>
                <w:szCs w:val="24"/>
              </w:rPr>
              <w:t xml:space="preserve">in </w:t>
            </w:r>
            <w:proofErr w:type="spellStart"/>
            <w:r w:rsidRPr="00A062EF">
              <w:rPr>
                <w:rFonts w:ascii="New York" w:eastAsia="Batang" w:hAnsi="New York"/>
                <w:i/>
                <w:color w:val="000000"/>
                <w:szCs w:val="24"/>
              </w:rPr>
              <w:t>pusch</w:t>
            </w:r>
            <w:proofErr w:type="spellEnd"/>
            <w:r w:rsidRPr="00A062EF">
              <w:rPr>
                <w:rFonts w:ascii="New York" w:eastAsia="Batang" w:hAnsi="New York"/>
                <w:i/>
                <w:color w:val="000000"/>
                <w:szCs w:val="24"/>
              </w:rPr>
              <w:t>-Config</w:t>
            </w:r>
            <w:r w:rsidRPr="00A062EF">
              <w:rPr>
                <w:rFonts w:ascii="New York" w:eastAsia="Batang" w:hAnsi="New York"/>
                <w:color w:val="000000"/>
                <w:szCs w:val="24"/>
              </w:rPr>
              <w:t xml:space="preserve"> </w:t>
            </w:r>
            <w:r w:rsidRPr="00A062EF">
              <w:rPr>
                <w:rFonts w:ascii="New York" w:eastAsia="Batang" w:hAnsi="New York"/>
                <w:color w:val="000000"/>
                <w:szCs w:val="24"/>
                <w:lang w:eastAsia="zh-CN"/>
              </w:rPr>
              <w:t>is set to 'qam64LowSE'</w:t>
            </w:r>
            <w:r w:rsidRPr="00A062EF">
              <w:rPr>
                <w:rFonts w:ascii="New York" w:eastAsia="Batang" w:hAnsi="New York"/>
                <w:color w:val="000000"/>
                <w:szCs w:val="24"/>
              </w:rPr>
              <w:t xml:space="preserve">, and the PUSCH is scheduled by a PDCCH </w:t>
            </w:r>
            <w:r w:rsidRPr="00A062EF">
              <w:rPr>
                <w:rFonts w:ascii="New York" w:eastAsia="Batang" w:hAnsi="New York"/>
                <w:szCs w:val="24"/>
              </w:rPr>
              <w:t xml:space="preserve">with DCI format 0_2 </w:t>
            </w:r>
            <w:r w:rsidRPr="00A062EF">
              <w:rPr>
                <w:rFonts w:ascii="New York" w:eastAsia="Batang" w:hAnsi="New York"/>
                <w:color w:val="000000"/>
                <w:szCs w:val="24"/>
              </w:rPr>
              <w:t>with CRC scrambled by C-RNTI or SP-CSI-RNTI,</w:t>
            </w:r>
          </w:p>
          <w:p w14:paraId="2FB8BAB7"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6.1.4.1-2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used in the physical uplink shared channel.</w:t>
            </w:r>
          </w:p>
          <w:p w14:paraId="5CDFD313"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elseif </w:t>
            </w:r>
            <w:proofErr w:type="spellStart"/>
            <w:r w:rsidRPr="00A062EF">
              <w:rPr>
                <w:rFonts w:ascii="New York" w:eastAsia="Batang" w:hAnsi="New York"/>
                <w:i/>
                <w:szCs w:val="24"/>
              </w:rPr>
              <w:t>mcs-TableTransformPrecoder</w:t>
            </w:r>
            <w:proofErr w:type="spellEnd"/>
            <w:r w:rsidRPr="00A062EF">
              <w:rPr>
                <w:rFonts w:ascii="New York" w:eastAsia="Batang" w:hAnsi="New York"/>
                <w:i/>
                <w:szCs w:val="24"/>
              </w:rPr>
              <w:t xml:space="preserve"> </w:t>
            </w:r>
            <w:r w:rsidRPr="00A062EF">
              <w:rPr>
                <w:rFonts w:ascii="New York" w:eastAsia="Batang" w:hAnsi="New York"/>
                <w:szCs w:val="24"/>
              </w:rPr>
              <w:t xml:space="preserve">in </w:t>
            </w:r>
            <w:proofErr w:type="spellStart"/>
            <w:r w:rsidRPr="00A062EF">
              <w:rPr>
                <w:rFonts w:ascii="New York" w:eastAsia="Batang" w:hAnsi="New York"/>
                <w:i/>
                <w:szCs w:val="24"/>
              </w:rPr>
              <w:t>pusch</w:t>
            </w:r>
            <w:proofErr w:type="spellEnd"/>
            <w:r w:rsidRPr="00A062EF">
              <w:rPr>
                <w:rFonts w:ascii="New York" w:eastAsia="Batang" w:hAnsi="New York"/>
                <w:i/>
                <w:szCs w:val="24"/>
              </w:rPr>
              <w:t xml:space="preserve">-Config </w:t>
            </w:r>
            <w:r w:rsidRPr="00A062EF">
              <w:rPr>
                <w:rFonts w:ascii="New York" w:eastAsia="Batang" w:hAnsi="New York"/>
                <w:szCs w:val="24"/>
                <w:lang w:eastAsia="zh-CN"/>
              </w:rPr>
              <w:t>is set to 'qam256'</w:t>
            </w:r>
            <w:r w:rsidRPr="00A062EF">
              <w:rPr>
                <w:rFonts w:ascii="New York" w:eastAsia="Batang" w:hAnsi="New York"/>
                <w:szCs w:val="24"/>
              </w:rPr>
              <w:t xml:space="preserve">, and PUSCH is </w:t>
            </w:r>
            <w:r w:rsidRPr="00A062EF">
              <w:rPr>
                <w:rFonts w:ascii="New York" w:eastAsia="Batang" w:hAnsi="New York"/>
                <w:szCs w:val="24"/>
                <w:lang w:val="en-GB"/>
              </w:rPr>
              <w:t xml:space="preserve">scheduled </w:t>
            </w:r>
            <w:r w:rsidRPr="00A062EF">
              <w:rPr>
                <w:rFonts w:ascii="New York" w:eastAsia="Batang" w:hAnsi="New York"/>
                <w:szCs w:val="24"/>
              </w:rPr>
              <w:t xml:space="preserve">by </w:t>
            </w:r>
            <w:r w:rsidRPr="00A062EF">
              <w:rPr>
                <w:rFonts w:ascii="New York" w:eastAsia="Batang" w:hAnsi="New York"/>
                <w:szCs w:val="24"/>
                <w:lang w:val="en-GB"/>
              </w:rPr>
              <w:t xml:space="preserve">a PDCCH with </w:t>
            </w:r>
            <w:r w:rsidRPr="00A062EF">
              <w:rPr>
                <w:rFonts w:ascii="New York" w:eastAsia="Batang" w:hAnsi="New York"/>
                <w:szCs w:val="24"/>
              </w:rPr>
              <w:t>DCI format 0_1</w:t>
            </w:r>
            <w:r w:rsidRPr="00A062EF">
              <w:rPr>
                <w:rFonts w:ascii="New York" w:eastAsia="Batang" w:hAnsi="New York"/>
                <w:szCs w:val="24"/>
                <w:lang w:val="en-GB"/>
              </w:rPr>
              <w:t xml:space="preserve"> with CRC scrambled by C-RNTI or SP-CSI-RNTI</w:t>
            </w:r>
            <w:r w:rsidRPr="00A062EF">
              <w:rPr>
                <w:rFonts w:ascii="New York" w:eastAsia="Batang" w:hAnsi="New York"/>
                <w:szCs w:val="24"/>
              </w:rPr>
              <w:t>,</w:t>
            </w:r>
          </w:p>
          <w:p w14:paraId="11B15C84"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w:t>
            </w:r>
            <w:r w:rsidRPr="00A062EF">
              <w:rPr>
                <w:rFonts w:ascii="New York" w:eastAsia="Batang" w:hAnsi="New York"/>
                <w:szCs w:val="24"/>
                <w:lang w:val="en-GB"/>
              </w:rPr>
              <w:t>5.1.3.1.-2</w:t>
            </w:r>
            <w:r w:rsidRPr="00A062EF">
              <w:rPr>
                <w:rFonts w:ascii="New York" w:eastAsia="Batang" w:hAnsi="New York"/>
                <w:szCs w:val="24"/>
              </w:rPr>
              <w:t xml:space="preserve">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xml:space="preserve">) used in the physical uplink shared channel. </w:t>
            </w:r>
          </w:p>
          <w:p w14:paraId="5C36FAE9"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elseif </w:t>
            </w:r>
            <w:r w:rsidRPr="00A062EF">
              <w:rPr>
                <w:rFonts w:ascii="New York" w:eastAsia="Batang" w:hAnsi="New York"/>
                <w:color w:val="000000"/>
                <w:szCs w:val="24"/>
              </w:rPr>
              <w:t xml:space="preserve">the UE is not configured with </w:t>
            </w:r>
            <w:r w:rsidRPr="00A062EF">
              <w:rPr>
                <w:rFonts w:ascii="New York" w:eastAsia="Batang" w:hAnsi="New York"/>
                <w:color w:val="000000"/>
                <w:szCs w:val="24"/>
                <w:lang w:val="en-GB"/>
              </w:rPr>
              <w:t>MCS-C-RNTI</w:t>
            </w:r>
            <w:r w:rsidRPr="00A062EF">
              <w:rPr>
                <w:rFonts w:ascii="New York" w:eastAsia="Batang" w:hAnsi="New York"/>
                <w:color w:val="000000"/>
                <w:szCs w:val="24"/>
              </w:rPr>
              <w:t xml:space="preserve">, </w:t>
            </w:r>
            <w:proofErr w:type="spellStart"/>
            <w:r w:rsidRPr="00A062EF">
              <w:rPr>
                <w:rFonts w:ascii="New York" w:eastAsia="Batang" w:hAnsi="New York"/>
                <w:i/>
                <w:color w:val="000000"/>
                <w:szCs w:val="24"/>
              </w:rPr>
              <w:t>mcs-TableTransformPrecoder</w:t>
            </w:r>
            <w:proofErr w:type="spellEnd"/>
            <w:r w:rsidRPr="00A062EF">
              <w:rPr>
                <w:rFonts w:ascii="New York" w:eastAsia="Batang" w:hAnsi="New York"/>
                <w:i/>
                <w:color w:val="000000"/>
                <w:szCs w:val="24"/>
              </w:rPr>
              <w:t xml:space="preserve"> </w:t>
            </w:r>
            <w:r w:rsidRPr="00A062EF">
              <w:rPr>
                <w:rFonts w:ascii="New York" w:eastAsia="Batang" w:hAnsi="New York"/>
                <w:color w:val="000000"/>
                <w:szCs w:val="24"/>
              </w:rPr>
              <w:t xml:space="preserve">in </w:t>
            </w:r>
            <w:proofErr w:type="spellStart"/>
            <w:r w:rsidRPr="00A062EF">
              <w:rPr>
                <w:rFonts w:ascii="New York" w:eastAsia="Batang" w:hAnsi="New York"/>
                <w:i/>
                <w:color w:val="000000"/>
                <w:szCs w:val="24"/>
              </w:rPr>
              <w:t>pusch</w:t>
            </w:r>
            <w:proofErr w:type="spellEnd"/>
            <w:r w:rsidRPr="00A062EF">
              <w:rPr>
                <w:rFonts w:ascii="New York" w:eastAsia="Batang" w:hAnsi="New York"/>
                <w:i/>
                <w:color w:val="000000"/>
                <w:szCs w:val="24"/>
              </w:rPr>
              <w:t>-Config</w:t>
            </w:r>
            <w:r w:rsidRPr="00A062EF">
              <w:rPr>
                <w:rFonts w:ascii="New York" w:eastAsia="Batang" w:hAnsi="New York"/>
                <w:color w:val="000000"/>
                <w:szCs w:val="24"/>
              </w:rPr>
              <w:t xml:space="preserve"> </w:t>
            </w:r>
            <w:r w:rsidRPr="00A062EF">
              <w:rPr>
                <w:rFonts w:ascii="New York" w:eastAsia="Batang" w:hAnsi="New York"/>
                <w:color w:val="000000"/>
                <w:szCs w:val="24"/>
                <w:lang w:eastAsia="zh-CN"/>
              </w:rPr>
              <w:t>is set to 'qam64LowSE'</w:t>
            </w:r>
            <w:r w:rsidRPr="00A062EF">
              <w:rPr>
                <w:rFonts w:ascii="New York" w:eastAsia="Batang" w:hAnsi="New York"/>
                <w:color w:val="000000"/>
                <w:szCs w:val="24"/>
              </w:rPr>
              <w:t xml:space="preserve">, and the PUSCH is </w:t>
            </w:r>
            <w:r w:rsidRPr="00A062EF">
              <w:rPr>
                <w:rFonts w:ascii="New York" w:eastAsia="Batang" w:hAnsi="New York"/>
                <w:color w:val="000000"/>
                <w:szCs w:val="24"/>
                <w:lang w:val="en-GB"/>
              </w:rPr>
              <w:t>scheduled</w:t>
            </w:r>
            <w:r w:rsidRPr="00A062EF">
              <w:rPr>
                <w:rFonts w:ascii="New York" w:eastAsia="Batang" w:hAnsi="New York"/>
                <w:color w:val="000000"/>
                <w:szCs w:val="24"/>
              </w:rPr>
              <w:t xml:space="preserve"> by a PDCCH with a DCI format other than DCI format 0_2 in a UE-specific search space</w:t>
            </w:r>
            <w:r w:rsidRPr="00A062EF">
              <w:rPr>
                <w:rFonts w:ascii="New York" w:eastAsia="Batang" w:hAnsi="New York"/>
                <w:color w:val="000000"/>
                <w:szCs w:val="24"/>
                <w:lang w:val="en-GB"/>
              </w:rPr>
              <w:t xml:space="preserve"> with CRC scrambled by C-RNTI or SP-CSI-RNTI</w:t>
            </w:r>
            <w:r w:rsidRPr="00A062EF">
              <w:rPr>
                <w:rFonts w:ascii="New York" w:eastAsia="Batang" w:hAnsi="New York"/>
                <w:color w:val="000000"/>
                <w:szCs w:val="24"/>
              </w:rPr>
              <w:t>,</w:t>
            </w:r>
          </w:p>
          <w:p w14:paraId="44449702"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6.1.4.1-2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used in the physical uplink shared channel.</w:t>
            </w:r>
          </w:p>
          <w:p w14:paraId="166203D1"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elseif </w:t>
            </w:r>
            <w:r w:rsidRPr="00A062EF">
              <w:rPr>
                <w:rFonts w:ascii="New York" w:eastAsia="Batang" w:hAnsi="New York"/>
                <w:color w:val="000000"/>
                <w:szCs w:val="24"/>
              </w:rPr>
              <w:t xml:space="preserve">the </w:t>
            </w:r>
            <w:r w:rsidRPr="00A062EF">
              <w:rPr>
                <w:rFonts w:ascii="New York" w:eastAsia="Batang" w:hAnsi="New York"/>
                <w:color w:val="000000"/>
                <w:szCs w:val="24"/>
                <w:lang w:val="en-GB"/>
              </w:rPr>
              <w:t>UE</w:t>
            </w:r>
            <w:r w:rsidRPr="00A062EF">
              <w:rPr>
                <w:rFonts w:ascii="New York" w:eastAsia="Batang" w:hAnsi="New York"/>
                <w:color w:val="000000"/>
                <w:szCs w:val="24"/>
              </w:rPr>
              <w:t xml:space="preserve"> is </w:t>
            </w:r>
            <w:r w:rsidRPr="00A062EF">
              <w:rPr>
                <w:rFonts w:ascii="New York" w:eastAsia="Batang" w:hAnsi="New York"/>
                <w:color w:val="000000"/>
                <w:szCs w:val="24"/>
                <w:lang w:val="en-GB"/>
              </w:rPr>
              <w:t>configured</w:t>
            </w:r>
            <w:r w:rsidRPr="00A062EF">
              <w:rPr>
                <w:rFonts w:ascii="New York" w:eastAsia="Batang" w:hAnsi="New York"/>
                <w:color w:val="000000"/>
                <w:szCs w:val="24"/>
              </w:rPr>
              <w:t xml:space="preserve"> with </w:t>
            </w:r>
            <w:r w:rsidRPr="00A062EF">
              <w:rPr>
                <w:rFonts w:ascii="New York" w:eastAsia="Batang" w:hAnsi="New York"/>
                <w:color w:val="000000"/>
                <w:szCs w:val="24"/>
                <w:lang w:val="en-GB"/>
              </w:rPr>
              <w:t>MCS-C-RNTI</w:t>
            </w:r>
            <w:r w:rsidRPr="00A062EF">
              <w:rPr>
                <w:rFonts w:ascii="New York" w:eastAsia="Batang" w:hAnsi="New York"/>
                <w:color w:val="000000"/>
                <w:szCs w:val="24"/>
              </w:rPr>
              <w:t xml:space="preserve">, and the PUSCH is scheduled by a PDCCH with CRC scrambled by </w:t>
            </w:r>
            <w:r w:rsidRPr="00A062EF">
              <w:rPr>
                <w:rFonts w:ascii="New York" w:eastAsia="Batang" w:hAnsi="New York"/>
                <w:color w:val="000000"/>
                <w:szCs w:val="24"/>
                <w:lang w:val="en-GB"/>
              </w:rPr>
              <w:t>MCS-C-RNTI</w:t>
            </w:r>
            <w:r w:rsidRPr="00A062EF">
              <w:rPr>
                <w:rFonts w:ascii="New York" w:eastAsia="Batang" w:hAnsi="New York"/>
                <w:color w:val="000000"/>
                <w:szCs w:val="24"/>
              </w:rPr>
              <w:t>,</w:t>
            </w:r>
          </w:p>
          <w:p w14:paraId="49392578"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6.1.4.1-2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used in the physical uplink shared channel.</w:t>
            </w:r>
          </w:p>
          <w:p w14:paraId="305F3D71"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elseif </w:t>
            </w:r>
            <w:proofErr w:type="spellStart"/>
            <w:r w:rsidRPr="00A062EF">
              <w:rPr>
                <w:rFonts w:ascii="New York" w:eastAsia="Batang" w:hAnsi="New York"/>
                <w:i/>
                <w:szCs w:val="24"/>
              </w:rPr>
              <w:t>mcs-TableTransformPrecoder</w:t>
            </w:r>
            <w:proofErr w:type="spellEnd"/>
            <w:r w:rsidRPr="00A062EF">
              <w:rPr>
                <w:rFonts w:ascii="New York" w:eastAsia="Batang" w:hAnsi="New York"/>
                <w:i/>
                <w:szCs w:val="24"/>
              </w:rPr>
              <w:t xml:space="preserve"> </w:t>
            </w:r>
            <w:r w:rsidRPr="00A062EF">
              <w:rPr>
                <w:rFonts w:ascii="New York" w:eastAsia="Batang" w:hAnsi="New York"/>
                <w:szCs w:val="24"/>
              </w:rPr>
              <w:t xml:space="preserve">in </w:t>
            </w:r>
            <w:proofErr w:type="spellStart"/>
            <w:r w:rsidRPr="00A062EF">
              <w:rPr>
                <w:rFonts w:ascii="New York" w:eastAsia="Batang" w:hAnsi="New York"/>
                <w:i/>
                <w:szCs w:val="24"/>
              </w:rPr>
              <w:t>configuredGrantConfig</w:t>
            </w:r>
            <w:proofErr w:type="spellEnd"/>
            <w:r w:rsidRPr="00A062EF">
              <w:rPr>
                <w:rFonts w:ascii="New York" w:eastAsia="Batang" w:hAnsi="New York"/>
                <w:szCs w:val="24"/>
              </w:rPr>
              <w:t xml:space="preserve"> is set to 'qam256', </w:t>
            </w:r>
          </w:p>
          <w:p w14:paraId="50C4F184"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if PUSCH is scheduled by a PDCCH with CRC scrambled by CS-RNTI or</w:t>
            </w:r>
          </w:p>
          <w:p w14:paraId="2E722A26"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if PUSCH is </w:t>
            </w:r>
            <w:r w:rsidRPr="00A062EF">
              <w:rPr>
                <w:rFonts w:ascii="New York" w:eastAsia="Batang" w:hAnsi="New York"/>
                <w:szCs w:val="24"/>
                <w:lang w:val="en-GB"/>
              </w:rPr>
              <w:t xml:space="preserve">transmitted </w:t>
            </w:r>
            <w:r w:rsidRPr="00A062EF">
              <w:rPr>
                <w:rFonts w:ascii="New York" w:eastAsia="Batang" w:hAnsi="New York"/>
                <w:szCs w:val="24"/>
              </w:rPr>
              <w:t>with configured grant,</w:t>
            </w:r>
          </w:p>
          <w:p w14:paraId="6CC7BB6F" w14:textId="77777777" w:rsidR="00A062EF" w:rsidRPr="00A062EF" w:rsidRDefault="00A062EF" w:rsidP="00A062EF">
            <w:pPr>
              <w:overflowPunct/>
              <w:autoSpaceDE/>
              <w:autoSpaceDN/>
              <w:adjustRightInd/>
              <w:spacing w:after="0" w:line="280" w:lineRule="atLeast"/>
              <w:ind w:left="1135"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5.1.3.1-</w:t>
            </w:r>
            <w:r w:rsidRPr="00A062EF">
              <w:rPr>
                <w:rFonts w:ascii="New York" w:eastAsia="Batang" w:hAnsi="New York"/>
                <w:szCs w:val="24"/>
                <w:lang w:val="en-GB"/>
              </w:rPr>
              <w:t>2</w:t>
            </w:r>
            <w:r w:rsidRPr="00A062EF">
              <w:rPr>
                <w:rFonts w:ascii="New York" w:eastAsia="Batang" w:hAnsi="New York"/>
                <w:szCs w:val="24"/>
              </w:rPr>
              <w:t xml:space="preserve">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used in the physical uplink shared channel.</w:t>
            </w:r>
          </w:p>
          <w:p w14:paraId="456E840A"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elseif </w:t>
            </w:r>
            <w:proofErr w:type="spellStart"/>
            <w:r w:rsidRPr="00A062EF">
              <w:rPr>
                <w:rFonts w:ascii="New York" w:eastAsia="Batang" w:hAnsi="New York"/>
                <w:i/>
                <w:color w:val="000000"/>
                <w:szCs w:val="24"/>
              </w:rPr>
              <w:t>mcs-TableTransformPrecoder</w:t>
            </w:r>
            <w:proofErr w:type="spellEnd"/>
            <w:r w:rsidRPr="00A062EF">
              <w:rPr>
                <w:rFonts w:ascii="New York" w:eastAsia="Batang" w:hAnsi="New York"/>
                <w:i/>
                <w:color w:val="000000"/>
                <w:szCs w:val="24"/>
              </w:rPr>
              <w:t xml:space="preserve"> </w:t>
            </w:r>
            <w:r w:rsidRPr="00A062EF">
              <w:rPr>
                <w:rFonts w:ascii="New York" w:eastAsia="Batang" w:hAnsi="New York"/>
                <w:szCs w:val="24"/>
              </w:rPr>
              <w:t xml:space="preserve">in </w:t>
            </w:r>
            <w:proofErr w:type="spellStart"/>
            <w:r w:rsidRPr="00A062EF">
              <w:rPr>
                <w:rFonts w:ascii="New York" w:eastAsia="Batang" w:hAnsi="New York"/>
                <w:i/>
                <w:szCs w:val="24"/>
              </w:rPr>
              <w:t>configuredGrantConfig</w:t>
            </w:r>
            <w:proofErr w:type="spellEnd"/>
            <w:r w:rsidRPr="00A062EF">
              <w:rPr>
                <w:rFonts w:ascii="New York" w:eastAsia="Batang" w:hAnsi="New York"/>
                <w:szCs w:val="24"/>
              </w:rPr>
              <w:t xml:space="preserve"> is set to '</w:t>
            </w:r>
            <w:r w:rsidRPr="00A062EF">
              <w:rPr>
                <w:rFonts w:ascii="New York" w:eastAsia="Batang" w:hAnsi="New York"/>
                <w:color w:val="000000"/>
                <w:szCs w:val="24"/>
                <w:lang w:eastAsia="zh-CN"/>
              </w:rPr>
              <w:t>qam64LowSE</w:t>
            </w:r>
            <w:r w:rsidRPr="00A062EF">
              <w:rPr>
                <w:rFonts w:ascii="New York" w:eastAsia="Batang" w:hAnsi="New York"/>
                <w:szCs w:val="24"/>
              </w:rPr>
              <w:t>',</w:t>
            </w:r>
          </w:p>
          <w:p w14:paraId="3BCC5112"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if PUSCH is scheduled by a PDCCH with CRC scrambled by CS-RNTI or</w:t>
            </w:r>
          </w:p>
          <w:p w14:paraId="284EE66C"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if PUSCH is </w:t>
            </w:r>
            <w:r w:rsidRPr="00A062EF">
              <w:rPr>
                <w:rFonts w:ascii="New York" w:eastAsia="Batang" w:hAnsi="New York"/>
                <w:szCs w:val="24"/>
                <w:lang w:val="en-GB"/>
              </w:rPr>
              <w:t xml:space="preserve">transmitted </w:t>
            </w:r>
            <w:r w:rsidRPr="00A062EF">
              <w:rPr>
                <w:rFonts w:ascii="New York" w:eastAsia="Batang" w:hAnsi="New York"/>
                <w:szCs w:val="24"/>
              </w:rPr>
              <w:t>with configured grant,</w:t>
            </w:r>
          </w:p>
          <w:p w14:paraId="75EA90A0" w14:textId="77777777" w:rsidR="00A062EF" w:rsidRPr="00A062EF" w:rsidRDefault="00A062EF" w:rsidP="00A062EF">
            <w:pPr>
              <w:overflowPunct/>
              <w:autoSpaceDE/>
              <w:autoSpaceDN/>
              <w:adjustRightInd/>
              <w:spacing w:after="0" w:line="280" w:lineRule="atLeast"/>
              <w:ind w:left="1135" w:hanging="284"/>
              <w:textAlignment w:val="auto"/>
              <w:rPr>
                <w:rFonts w:ascii="New York" w:eastAsia="Batang" w:hAnsi="New York"/>
                <w:szCs w:val="24"/>
              </w:rPr>
            </w:pPr>
            <w:r w:rsidRPr="00A062EF">
              <w:rPr>
                <w:rFonts w:ascii="New York" w:eastAsia="Batang" w:hAnsi="New York"/>
                <w:szCs w:val="24"/>
              </w:rPr>
              <w:lastRenderedPageBreak/>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6.1.4.1-2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xml:space="preserve">) used in the physical uplink shared channel. </w:t>
            </w:r>
          </w:p>
          <w:p w14:paraId="42BB50B2"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elseif for a MsgA PUSCH transmission,</w:t>
            </w:r>
          </w:p>
          <w:p w14:paraId="27139F32"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higher layer parameter </w:t>
            </w:r>
            <w:r w:rsidRPr="00A062EF">
              <w:rPr>
                <w:rFonts w:ascii="New York" w:eastAsia="Batang" w:hAnsi="New York"/>
                <w:i/>
                <w:szCs w:val="24"/>
              </w:rPr>
              <w:t xml:space="preserve">MsgA-MCS </w:t>
            </w:r>
            <w:r w:rsidRPr="00A062EF">
              <w:rPr>
                <w:rFonts w:ascii="New York" w:eastAsia="Batang" w:hAnsi="New York"/>
                <w:szCs w:val="24"/>
              </w:rPr>
              <w:t xml:space="preserve">for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6.1.4.1-1 to determine the Target code rate (</w:t>
            </w:r>
            <w:r w:rsidRPr="00A062EF">
              <w:rPr>
                <w:rFonts w:ascii="New York" w:eastAsia="Batang" w:hAnsi="New York"/>
                <w:i/>
                <w:szCs w:val="24"/>
              </w:rPr>
              <w:t>R</w:t>
            </w:r>
            <w:r w:rsidRPr="00A062EF">
              <w:rPr>
                <w:rFonts w:ascii="New York" w:eastAsia="Batang" w:hAnsi="New York"/>
                <w:szCs w:val="24"/>
              </w:rPr>
              <w:t>) used in the physical uplink shared channel.</w:t>
            </w:r>
          </w:p>
          <w:p w14:paraId="36CF1589"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color w:val="000000"/>
                <w:szCs w:val="24"/>
              </w:rPr>
              <w:t xml:space="preserve">q=2 </w:t>
            </w:r>
            <w:r w:rsidRPr="00A062EF">
              <w:rPr>
                <w:rFonts w:ascii="New York" w:eastAsia="Batang" w:hAnsi="New York"/>
                <w:szCs w:val="24"/>
              </w:rPr>
              <w:t xml:space="preserve">for determining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xml:space="preserve"> in Table 6.1.4.1-1.</w:t>
            </w:r>
          </w:p>
          <w:p w14:paraId="4179F07A"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elseif </w:t>
            </w:r>
            <w:r w:rsidRPr="00A062EF">
              <w:rPr>
                <w:rFonts w:ascii="New York" w:eastAsia="Batang" w:hAnsi="New York"/>
                <w:strike/>
                <w:color w:val="FF0000"/>
                <w:szCs w:val="24"/>
              </w:rPr>
              <w:t>for PUSCH repetition type A</w:t>
            </w:r>
            <w:r w:rsidRPr="00A062EF">
              <w:rPr>
                <w:rFonts w:ascii="New York" w:eastAsia="Batang" w:hAnsi="New York"/>
                <w:szCs w:val="24"/>
                <w:lang w:val="en-GB"/>
              </w:rPr>
              <w:t xml:space="preserve"> </w:t>
            </w:r>
            <w:r w:rsidRPr="00A062EF">
              <w:rPr>
                <w:rFonts w:ascii="New York" w:eastAsia="Batang" w:hAnsi="New York"/>
                <w:color w:val="0000FF"/>
                <w:szCs w:val="24"/>
                <w:u w:val="single"/>
                <w:lang w:val="en-GB"/>
              </w:rPr>
              <w:t xml:space="preserve">the UE </w:t>
            </w:r>
            <w:r w:rsidRPr="00A062EF">
              <w:rPr>
                <w:rFonts w:ascii="New York" w:eastAsia="Batang" w:hAnsi="New York" w:hint="eastAsia"/>
                <w:color w:val="0000FF"/>
                <w:szCs w:val="24"/>
                <w:u w:val="single"/>
                <w:lang w:eastAsia="zh-CN"/>
              </w:rPr>
              <w:t>requests</w:t>
            </w:r>
            <w:r w:rsidRPr="00A062EF">
              <w:rPr>
                <w:rFonts w:ascii="New York" w:eastAsia="Batang" w:hAnsi="New York"/>
                <w:color w:val="0000FF"/>
                <w:szCs w:val="24"/>
                <w:u w:val="single"/>
                <w:lang w:val="en-GB"/>
              </w:rPr>
              <w:t xml:space="preserve"> </w:t>
            </w:r>
            <w:r w:rsidRPr="00A062EF">
              <w:rPr>
                <w:rFonts w:ascii="New York" w:eastAsia="Batang" w:hAnsi="New York" w:hint="eastAsia"/>
                <w:color w:val="0000FF"/>
                <w:szCs w:val="24"/>
                <w:u w:val="single"/>
                <w:lang w:eastAsia="zh-CN"/>
              </w:rPr>
              <w:t xml:space="preserve">repetition of PUSCH scheduled by RAR UL grant </w:t>
            </w:r>
            <w:r w:rsidRPr="00A062EF">
              <w:rPr>
                <w:rFonts w:ascii="New York" w:eastAsia="Batang" w:hAnsi="New York"/>
                <w:color w:val="0000FF"/>
                <w:szCs w:val="24"/>
                <w:u w:val="single"/>
                <w:lang w:val="en-GB"/>
              </w:rPr>
              <w:t>[11, TS 38.321]</w:t>
            </w:r>
            <w:r w:rsidRPr="00A062EF">
              <w:rPr>
                <w:rFonts w:ascii="New York" w:eastAsia="Batang" w:hAnsi="New York"/>
                <w:szCs w:val="24"/>
              </w:rPr>
              <w:t>, when transmitting PUSCH scheduled by RAR UL grant,</w:t>
            </w:r>
          </w:p>
          <w:p w14:paraId="7E0B4BA3"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rPr>
            </w:pPr>
            <w:r w:rsidRPr="00A062EF">
              <w:rPr>
                <w:rFonts w:ascii="New York" w:eastAsia="Batang" w:hAnsi="New York"/>
                <w:szCs w:val="24"/>
              </w:rPr>
              <w:t>-</w:t>
            </w:r>
            <w:r w:rsidRPr="00A062EF">
              <w:rPr>
                <w:rFonts w:ascii="New York" w:eastAsia="Batang" w:hAnsi="New York"/>
                <w:szCs w:val="24"/>
              </w:rPr>
              <w:tab/>
              <w:t xml:space="preserve">the 2 LSBs of the MCS information field of the RAR UL grant provide a codepoint to determine the MCS index </w:t>
            </w:r>
            <w:r w:rsidRPr="00A062EF">
              <w:rPr>
                <w:rFonts w:ascii="New York" w:eastAsia="Batang" w:hAnsi="New York"/>
                <w:i/>
                <w:color w:val="000000"/>
                <w:szCs w:val="24"/>
              </w:rPr>
              <w:t>I</w:t>
            </w:r>
            <w:r w:rsidRPr="00A062EF">
              <w:rPr>
                <w:rFonts w:ascii="New York" w:eastAsia="Batang" w:hAnsi="New York"/>
                <w:i/>
                <w:color w:val="000000"/>
                <w:szCs w:val="24"/>
                <w:vertAlign w:val="subscript"/>
              </w:rPr>
              <w:t>MCS</w:t>
            </w:r>
            <w:r w:rsidRPr="00A062EF">
              <w:rPr>
                <w:rFonts w:ascii="New York" w:eastAsia="Batang" w:hAnsi="New York"/>
                <w:i/>
                <w:iCs/>
                <w:szCs w:val="24"/>
              </w:rPr>
              <w:t xml:space="preserve"> </w:t>
            </w:r>
            <w:r w:rsidRPr="00A062EF">
              <w:rPr>
                <w:rFonts w:ascii="New York" w:eastAsia="Batang" w:hAnsi="New York"/>
                <w:szCs w:val="24"/>
              </w:rPr>
              <w:t xml:space="preserve">according to Table </w:t>
            </w:r>
            <w:r w:rsidRPr="00A062EF">
              <w:rPr>
                <w:rFonts w:ascii="New York" w:eastAsia="Batang" w:hAnsi="New York"/>
                <w:color w:val="000000"/>
                <w:szCs w:val="24"/>
              </w:rPr>
              <w:t>6.1.4.1-3</w:t>
            </w:r>
            <w:r w:rsidRPr="00A062EF">
              <w:rPr>
                <w:rFonts w:ascii="New York" w:eastAsia="Batang" w:hAnsi="New York"/>
                <w:szCs w:val="24"/>
              </w:rPr>
              <w:t xml:space="preserve">, based on whether or not the higher layer parameter </w:t>
            </w:r>
            <w:r w:rsidRPr="00A062EF">
              <w:rPr>
                <w:rFonts w:ascii="New York" w:eastAsia="Batang" w:hAnsi="New York"/>
                <w:i/>
                <w:iCs/>
                <w:szCs w:val="24"/>
              </w:rPr>
              <w:t xml:space="preserve">mcs-Msg3Repetition </w:t>
            </w:r>
            <w:r w:rsidRPr="00A062EF">
              <w:rPr>
                <w:rFonts w:ascii="New York" w:eastAsia="Batang" w:hAnsi="New York"/>
                <w:szCs w:val="24"/>
              </w:rPr>
              <w:t xml:space="preserve">is configured. The UE shall use the determined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6.1.4.1-1 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used in the physical uplink shared channel.</w:t>
            </w:r>
          </w:p>
          <w:p w14:paraId="1261ABD2" w14:textId="77777777" w:rsidR="00A062EF" w:rsidRPr="00A062EF" w:rsidRDefault="00A062EF" w:rsidP="00A062EF">
            <w:pPr>
              <w:overflowPunct/>
              <w:autoSpaceDE/>
              <w:autoSpaceDN/>
              <w:adjustRightInd/>
              <w:spacing w:after="0" w:line="280" w:lineRule="atLeast"/>
              <w:ind w:left="568" w:hanging="284"/>
              <w:textAlignment w:val="auto"/>
              <w:rPr>
                <w:rFonts w:ascii="New York" w:eastAsia="Batang" w:hAnsi="New York"/>
                <w:color w:val="FF0000"/>
                <w:szCs w:val="24"/>
                <w:u w:val="single"/>
                <w:lang w:eastAsia="zh-CN"/>
              </w:rPr>
            </w:pPr>
            <w:r w:rsidRPr="00A062EF">
              <w:rPr>
                <w:rFonts w:ascii="New York" w:eastAsia="Batang" w:hAnsi="New York"/>
                <w:color w:val="FF0000"/>
                <w:szCs w:val="24"/>
                <w:u w:val="single"/>
              </w:rPr>
              <w:t>-</w:t>
            </w:r>
            <w:r w:rsidRPr="00A062EF">
              <w:rPr>
                <w:rFonts w:ascii="New York" w:eastAsia="Batang" w:hAnsi="New York"/>
                <w:color w:val="FF0000"/>
                <w:szCs w:val="24"/>
                <w:u w:val="single"/>
              </w:rPr>
              <w:tab/>
              <w:t xml:space="preserve">elseif </w:t>
            </w:r>
            <w:r w:rsidRPr="00A062EF">
              <w:rPr>
                <w:rFonts w:ascii="New York" w:eastAsia="Batang" w:hAnsi="New York"/>
                <w:color w:val="0000FF"/>
                <w:szCs w:val="24"/>
                <w:u w:val="single"/>
                <w:lang w:val="en-GB"/>
              </w:rPr>
              <w:t xml:space="preserve">the UE </w:t>
            </w:r>
            <w:r w:rsidRPr="00A062EF">
              <w:rPr>
                <w:rFonts w:ascii="New York" w:eastAsia="Batang" w:hAnsi="New York" w:hint="eastAsia"/>
                <w:color w:val="0000FF"/>
                <w:szCs w:val="24"/>
                <w:u w:val="single"/>
                <w:lang w:eastAsia="zh-CN"/>
              </w:rPr>
              <w:t>requests</w:t>
            </w:r>
            <w:r w:rsidRPr="00A062EF">
              <w:rPr>
                <w:rFonts w:ascii="New York" w:eastAsia="Batang" w:hAnsi="New York"/>
                <w:color w:val="0000FF"/>
                <w:szCs w:val="24"/>
                <w:u w:val="single"/>
                <w:lang w:val="en-GB"/>
              </w:rPr>
              <w:t xml:space="preserve"> </w:t>
            </w:r>
            <w:r w:rsidRPr="00A062EF">
              <w:rPr>
                <w:rFonts w:ascii="New York" w:eastAsia="Batang" w:hAnsi="New York" w:hint="eastAsia"/>
                <w:color w:val="0000FF"/>
                <w:szCs w:val="24"/>
                <w:u w:val="single"/>
                <w:lang w:eastAsia="zh-CN"/>
              </w:rPr>
              <w:t xml:space="preserve">repetition of PUSCH scheduled by RAR UL grant </w:t>
            </w:r>
            <w:r w:rsidRPr="00A062EF">
              <w:rPr>
                <w:rFonts w:ascii="New York" w:eastAsia="Batang" w:hAnsi="New York"/>
                <w:color w:val="0000FF"/>
                <w:szCs w:val="24"/>
                <w:u w:val="single"/>
                <w:lang w:val="en-GB"/>
              </w:rPr>
              <w:t>[11, TS 38.321]</w:t>
            </w:r>
            <w:r w:rsidRPr="00A062EF">
              <w:rPr>
                <w:rFonts w:ascii="New York" w:eastAsia="Batang" w:hAnsi="New York"/>
                <w:color w:val="FF0000"/>
                <w:szCs w:val="24"/>
                <w:u w:val="single"/>
              </w:rPr>
              <w:t>, when transmitting PUSCH scheduled by DCI format 0_0 with CRC scrambled by the TC-RNTI,</w:t>
            </w:r>
            <w:r w:rsidRPr="00A062EF">
              <w:rPr>
                <w:rFonts w:ascii="New York" w:eastAsia="Batang" w:hAnsi="New York" w:hint="eastAsia"/>
                <w:color w:val="FF0000"/>
                <w:szCs w:val="24"/>
                <w:u w:val="single"/>
                <w:lang w:eastAsia="zh-CN"/>
              </w:rPr>
              <w:t xml:space="preserve"> </w:t>
            </w:r>
          </w:p>
          <w:p w14:paraId="480957A7"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szCs w:val="24"/>
                <w:lang w:val="en-GB"/>
              </w:rPr>
            </w:pPr>
            <w:r w:rsidRPr="00A062EF">
              <w:rPr>
                <w:rFonts w:ascii="New York" w:eastAsia="Batang" w:hAnsi="New York"/>
                <w:color w:val="FF0000"/>
                <w:szCs w:val="24"/>
                <w:u w:val="single"/>
              </w:rPr>
              <w:t>-</w:t>
            </w:r>
            <w:r w:rsidRPr="00A062EF">
              <w:rPr>
                <w:rFonts w:ascii="New York" w:eastAsia="Batang" w:hAnsi="New York"/>
                <w:color w:val="FF0000"/>
                <w:szCs w:val="24"/>
                <w:u w:val="single"/>
              </w:rPr>
              <w:tab/>
              <w:t xml:space="preserve">the </w:t>
            </w:r>
            <w:r w:rsidRPr="00A062EF">
              <w:rPr>
                <w:rFonts w:ascii="New York" w:eastAsia="Batang" w:hAnsi="New York" w:hint="eastAsia"/>
                <w:color w:val="FF0000"/>
                <w:szCs w:val="24"/>
                <w:u w:val="single"/>
                <w:lang w:eastAsia="zh-CN"/>
              </w:rPr>
              <w:t>3</w:t>
            </w:r>
            <w:r w:rsidRPr="00A062EF">
              <w:rPr>
                <w:rFonts w:ascii="New York" w:eastAsia="Batang" w:hAnsi="New York"/>
                <w:color w:val="FF0000"/>
                <w:szCs w:val="24"/>
                <w:u w:val="single"/>
              </w:rPr>
              <w:t xml:space="preserve"> LSBs of the MCS information field of the DCI format 0_0 with CRC scrambled by the TC-RNTI</w:t>
            </w:r>
            <w:r w:rsidRPr="00A062EF">
              <w:rPr>
                <w:rFonts w:ascii="New York" w:eastAsia="Batang" w:hAnsi="New York" w:hint="eastAsia"/>
                <w:color w:val="FF0000"/>
                <w:szCs w:val="24"/>
                <w:u w:val="single"/>
                <w:lang w:eastAsia="zh-CN"/>
              </w:rPr>
              <w:t xml:space="preserve"> </w:t>
            </w:r>
            <w:r w:rsidRPr="00A062EF">
              <w:rPr>
                <w:rFonts w:ascii="New York" w:eastAsia="Batang" w:hAnsi="New York"/>
                <w:color w:val="FF0000"/>
                <w:szCs w:val="24"/>
                <w:u w:val="single"/>
              </w:rPr>
              <w:t xml:space="preserve">provide a codepoint to determine the MCS index </w:t>
            </w:r>
            <w:r w:rsidRPr="00A062EF">
              <w:rPr>
                <w:rFonts w:ascii="New York" w:eastAsia="Batang" w:hAnsi="New York"/>
                <w:i/>
                <w:color w:val="FF0000"/>
                <w:szCs w:val="24"/>
                <w:u w:val="single"/>
              </w:rPr>
              <w:t>I</w:t>
            </w:r>
            <w:r w:rsidRPr="00A062EF">
              <w:rPr>
                <w:rFonts w:ascii="New York" w:eastAsia="Batang" w:hAnsi="New York"/>
                <w:i/>
                <w:color w:val="FF0000"/>
                <w:szCs w:val="24"/>
                <w:u w:val="single"/>
                <w:vertAlign w:val="subscript"/>
              </w:rPr>
              <w:t>MCS</w:t>
            </w:r>
            <w:r w:rsidRPr="00A062EF">
              <w:rPr>
                <w:rFonts w:ascii="New York" w:eastAsia="Batang" w:hAnsi="New York"/>
                <w:i/>
                <w:iCs/>
                <w:color w:val="FF0000"/>
                <w:szCs w:val="24"/>
                <w:u w:val="single"/>
              </w:rPr>
              <w:t xml:space="preserve"> </w:t>
            </w:r>
            <w:r w:rsidRPr="00A062EF">
              <w:rPr>
                <w:rFonts w:ascii="New York" w:eastAsia="Batang" w:hAnsi="New York"/>
                <w:color w:val="FF0000"/>
                <w:szCs w:val="24"/>
                <w:u w:val="single"/>
              </w:rPr>
              <w:t>according to Table 6.1.4.1-</w:t>
            </w:r>
            <w:r w:rsidRPr="00A062EF">
              <w:rPr>
                <w:rFonts w:ascii="New York" w:eastAsia="Batang" w:hAnsi="New York" w:hint="eastAsia"/>
                <w:color w:val="FF0000"/>
                <w:szCs w:val="24"/>
                <w:u w:val="single"/>
                <w:lang w:eastAsia="zh-CN"/>
              </w:rPr>
              <w:t>4</w:t>
            </w:r>
            <w:r w:rsidRPr="00A062EF">
              <w:rPr>
                <w:rFonts w:ascii="New York" w:eastAsia="Batang" w:hAnsi="New York"/>
                <w:color w:val="FF0000"/>
                <w:szCs w:val="24"/>
                <w:u w:val="single"/>
              </w:rPr>
              <w:t xml:space="preserve">, based on whether or not the higher layer parameter </w:t>
            </w:r>
            <w:r w:rsidRPr="00A062EF">
              <w:rPr>
                <w:rFonts w:ascii="New York" w:eastAsia="Batang" w:hAnsi="New York"/>
                <w:i/>
                <w:iCs/>
                <w:color w:val="FF0000"/>
                <w:szCs w:val="24"/>
                <w:u w:val="single"/>
              </w:rPr>
              <w:t xml:space="preserve">mcs-Msg3Repetition </w:t>
            </w:r>
            <w:r w:rsidRPr="00A062EF">
              <w:rPr>
                <w:rFonts w:ascii="New York" w:eastAsia="Batang" w:hAnsi="New York"/>
                <w:color w:val="FF0000"/>
                <w:szCs w:val="24"/>
                <w:u w:val="single"/>
              </w:rPr>
              <w:t>is configured</w:t>
            </w:r>
            <w:r w:rsidRPr="00A062EF">
              <w:rPr>
                <w:rFonts w:ascii="New York" w:eastAsia="Batang" w:hAnsi="New York" w:hint="eastAsia"/>
                <w:color w:val="FF0000"/>
                <w:szCs w:val="24"/>
                <w:u w:val="single"/>
                <w:lang w:eastAsia="zh-CN"/>
              </w:rPr>
              <w:t xml:space="preserve">. </w:t>
            </w:r>
            <w:r w:rsidRPr="00A062EF">
              <w:rPr>
                <w:rFonts w:ascii="New York" w:eastAsia="Batang" w:hAnsi="New York"/>
                <w:color w:val="FF0000"/>
                <w:szCs w:val="24"/>
                <w:u w:val="single"/>
              </w:rPr>
              <w:t xml:space="preserve">The UE shall use the determined </w:t>
            </w:r>
            <w:r w:rsidRPr="00A062EF">
              <w:rPr>
                <w:rFonts w:ascii="New York" w:eastAsia="Batang" w:hAnsi="New York"/>
                <w:i/>
                <w:color w:val="FF0000"/>
                <w:szCs w:val="24"/>
                <w:u w:val="single"/>
              </w:rPr>
              <w:t>I</w:t>
            </w:r>
            <w:r w:rsidRPr="00A062EF">
              <w:rPr>
                <w:rFonts w:ascii="New York" w:eastAsia="Batang" w:hAnsi="New York"/>
                <w:i/>
                <w:color w:val="FF0000"/>
                <w:szCs w:val="24"/>
                <w:u w:val="single"/>
                <w:vertAlign w:val="subscript"/>
              </w:rPr>
              <w:t>MCS</w:t>
            </w:r>
            <w:r w:rsidRPr="00A062EF">
              <w:rPr>
                <w:rFonts w:ascii="New York" w:eastAsia="Batang" w:hAnsi="New York"/>
                <w:color w:val="FF0000"/>
                <w:szCs w:val="24"/>
                <w:u w:val="single"/>
              </w:rPr>
              <w:t xml:space="preserve"> and Table 6.1.4.1-1 to determine the modulation order (</w:t>
            </w:r>
            <w:proofErr w:type="spellStart"/>
            <w:r w:rsidRPr="00A062EF">
              <w:rPr>
                <w:rFonts w:ascii="New York" w:eastAsia="Batang" w:hAnsi="New York"/>
                <w:i/>
                <w:color w:val="FF0000"/>
                <w:szCs w:val="24"/>
                <w:u w:val="single"/>
              </w:rPr>
              <w:t>Q</w:t>
            </w:r>
            <w:r w:rsidRPr="00A062EF">
              <w:rPr>
                <w:rFonts w:ascii="New York" w:eastAsia="Batang" w:hAnsi="New York"/>
                <w:i/>
                <w:color w:val="FF0000"/>
                <w:szCs w:val="24"/>
                <w:u w:val="single"/>
                <w:vertAlign w:val="subscript"/>
              </w:rPr>
              <w:t>m</w:t>
            </w:r>
            <w:proofErr w:type="spellEnd"/>
            <w:r w:rsidRPr="00A062EF">
              <w:rPr>
                <w:rFonts w:ascii="New York" w:eastAsia="Batang" w:hAnsi="New York"/>
                <w:color w:val="FF0000"/>
                <w:szCs w:val="24"/>
                <w:u w:val="single"/>
              </w:rPr>
              <w:t>) and Target code rate (</w:t>
            </w:r>
            <w:r w:rsidRPr="00A062EF">
              <w:rPr>
                <w:rFonts w:ascii="New York" w:eastAsia="Batang" w:hAnsi="New York"/>
                <w:i/>
                <w:color w:val="FF0000"/>
                <w:szCs w:val="24"/>
                <w:u w:val="single"/>
              </w:rPr>
              <w:t>R</w:t>
            </w:r>
            <w:r w:rsidRPr="00A062EF">
              <w:rPr>
                <w:rFonts w:ascii="New York" w:eastAsia="Batang" w:hAnsi="New York"/>
                <w:color w:val="FF0000"/>
                <w:szCs w:val="24"/>
                <w:u w:val="single"/>
              </w:rPr>
              <w:t>) used in the physical uplink shared channel.</w:t>
            </w:r>
          </w:p>
          <w:p w14:paraId="29747CA2" w14:textId="77777777" w:rsidR="00A062EF" w:rsidRPr="00A062EF" w:rsidRDefault="00A062EF" w:rsidP="00A062EF">
            <w:pPr>
              <w:overflowPunct/>
              <w:autoSpaceDE/>
              <w:autoSpaceDN/>
              <w:adjustRightInd/>
              <w:spacing w:after="0" w:line="280" w:lineRule="atLeast"/>
              <w:ind w:left="567" w:hanging="284"/>
              <w:textAlignment w:val="auto"/>
              <w:rPr>
                <w:rFonts w:ascii="New York" w:eastAsia="Batang" w:hAnsi="New York"/>
                <w:szCs w:val="24"/>
                <w:lang w:val="en-GB"/>
              </w:rPr>
            </w:pPr>
            <w:r w:rsidRPr="00A062EF">
              <w:rPr>
                <w:rFonts w:ascii="New York" w:eastAsia="Batang" w:hAnsi="New York"/>
                <w:szCs w:val="24"/>
              </w:rPr>
              <w:t>-</w:t>
            </w:r>
            <w:r w:rsidRPr="00A062EF">
              <w:rPr>
                <w:rFonts w:ascii="New York" w:eastAsia="Batang" w:hAnsi="New York"/>
                <w:szCs w:val="24"/>
              </w:rPr>
              <w:tab/>
            </w:r>
            <w:r w:rsidRPr="00A062EF">
              <w:rPr>
                <w:rFonts w:ascii="New York" w:eastAsia="Batang" w:hAnsi="New York"/>
                <w:szCs w:val="24"/>
                <w:lang w:val="en-GB"/>
              </w:rPr>
              <w:t>else</w:t>
            </w:r>
          </w:p>
          <w:p w14:paraId="74DE19F5" w14:textId="77777777" w:rsidR="00A062EF" w:rsidRPr="00A062EF" w:rsidRDefault="00A062EF" w:rsidP="00A062EF">
            <w:pPr>
              <w:overflowPunct/>
              <w:autoSpaceDE/>
              <w:autoSpaceDN/>
              <w:adjustRightInd/>
              <w:spacing w:after="0" w:line="280" w:lineRule="atLeast"/>
              <w:ind w:left="851" w:hanging="284"/>
              <w:textAlignment w:val="auto"/>
              <w:rPr>
                <w:rFonts w:ascii="New York" w:eastAsia="Batang" w:hAnsi="New York"/>
                <w:color w:val="000000"/>
                <w:szCs w:val="24"/>
                <w:lang w:val="en-GB"/>
              </w:rPr>
            </w:pPr>
            <w:r w:rsidRPr="00A062EF">
              <w:rPr>
                <w:rFonts w:ascii="New York" w:eastAsia="Batang" w:hAnsi="New York"/>
                <w:szCs w:val="24"/>
              </w:rPr>
              <w:t>-</w:t>
            </w:r>
            <w:r w:rsidRPr="00A062EF">
              <w:rPr>
                <w:rFonts w:ascii="New York" w:eastAsia="Batang" w:hAnsi="New York"/>
                <w:szCs w:val="24"/>
              </w:rPr>
              <w:tab/>
              <w:t xml:space="preserve">the UE shall use </w:t>
            </w:r>
            <w:r w:rsidRPr="00A062EF">
              <w:rPr>
                <w:rFonts w:ascii="New York" w:eastAsia="Batang" w:hAnsi="New York"/>
                <w:i/>
                <w:szCs w:val="24"/>
              </w:rPr>
              <w:t>I</w:t>
            </w:r>
            <w:r w:rsidRPr="00A062EF">
              <w:rPr>
                <w:rFonts w:ascii="New York" w:eastAsia="Batang" w:hAnsi="New York"/>
                <w:i/>
                <w:szCs w:val="24"/>
                <w:vertAlign w:val="subscript"/>
              </w:rPr>
              <w:t>MCS</w:t>
            </w:r>
            <w:r w:rsidRPr="00A062EF">
              <w:rPr>
                <w:rFonts w:ascii="New York" w:eastAsia="Batang" w:hAnsi="New York"/>
                <w:szCs w:val="24"/>
              </w:rPr>
              <w:t xml:space="preserve"> and Table 6.1.4.1-1to determine the modulation order (</w:t>
            </w:r>
            <w:proofErr w:type="spellStart"/>
            <w:r w:rsidRPr="00A062EF">
              <w:rPr>
                <w:rFonts w:ascii="New York" w:eastAsia="Batang" w:hAnsi="New York"/>
                <w:i/>
                <w:szCs w:val="24"/>
              </w:rPr>
              <w:t>Q</w:t>
            </w:r>
            <w:r w:rsidRPr="00A062EF">
              <w:rPr>
                <w:rFonts w:ascii="New York" w:eastAsia="Batang" w:hAnsi="New York"/>
                <w:i/>
                <w:szCs w:val="24"/>
                <w:vertAlign w:val="subscript"/>
              </w:rPr>
              <w:t>m</w:t>
            </w:r>
            <w:proofErr w:type="spellEnd"/>
            <w:r w:rsidRPr="00A062EF">
              <w:rPr>
                <w:rFonts w:ascii="New York" w:eastAsia="Batang" w:hAnsi="New York"/>
                <w:szCs w:val="24"/>
              </w:rPr>
              <w:t>) and Target code rate (</w:t>
            </w:r>
            <w:r w:rsidRPr="00A062EF">
              <w:rPr>
                <w:rFonts w:ascii="New York" w:eastAsia="Batang" w:hAnsi="New York"/>
                <w:i/>
                <w:szCs w:val="24"/>
              </w:rPr>
              <w:t>R</w:t>
            </w:r>
            <w:r w:rsidRPr="00A062EF">
              <w:rPr>
                <w:rFonts w:ascii="New York" w:eastAsia="Batang" w:hAnsi="New York"/>
                <w:szCs w:val="24"/>
              </w:rPr>
              <w:t xml:space="preserve">) used in the physical </w:t>
            </w:r>
            <w:r w:rsidRPr="00A062EF">
              <w:rPr>
                <w:rFonts w:ascii="New York" w:eastAsia="Batang" w:hAnsi="New York"/>
                <w:szCs w:val="24"/>
                <w:lang w:val="en-GB"/>
              </w:rPr>
              <w:t>uplink</w:t>
            </w:r>
            <w:r w:rsidRPr="00A062EF">
              <w:rPr>
                <w:rFonts w:ascii="New York" w:eastAsia="Batang" w:hAnsi="New York"/>
                <w:szCs w:val="24"/>
              </w:rPr>
              <w:t xml:space="preserve"> shared channel.</w:t>
            </w:r>
          </w:p>
          <w:p w14:paraId="0796B44F" w14:textId="77777777" w:rsidR="00A062EF" w:rsidRPr="00A062EF" w:rsidRDefault="00A062EF" w:rsidP="00A062EF">
            <w:pPr>
              <w:overflowPunct/>
              <w:autoSpaceDE/>
              <w:autoSpaceDN/>
              <w:adjustRightInd/>
              <w:spacing w:after="0" w:line="280" w:lineRule="atLeast"/>
              <w:textAlignment w:val="auto"/>
              <w:rPr>
                <w:rFonts w:ascii="New York" w:eastAsia="Batang" w:hAnsi="New York"/>
                <w:color w:val="000000"/>
                <w:szCs w:val="24"/>
                <w:lang w:val="en-GB"/>
              </w:rPr>
            </w:pPr>
            <w:r w:rsidRPr="00A062EF">
              <w:rPr>
                <w:rFonts w:ascii="New York" w:eastAsia="Batang" w:hAnsi="New York"/>
                <w:color w:val="000000"/>
                <w:szCs w:val="24"/>
                <w:lang w:val="en-GB"/>
              </w:rPr>
              <w:t>end</w:t>
            </w:r>
          </w:p>
          <w:p w14:paraId="3B8FE82E" w14:textId="77777777" w:rsidR="00A062EF" w:rsidRPr="00A062EF" w:rsidRDefault="00A062EF" w:rsidP="00A062EF">
            <w:pPr>
              <w:overflowPunct/>
              <w:autoSpaceDE/>
              <w:autoSpaceDN/>
              <w:adjustRightInd/>
              <w:spacing w:after="0" w:line="280" w:lineRule="atLeast"/>
              <w:jc w:val="center"/>
              <w:textAlignment w:val="auto"/>
              <w:rPr>
                <w:rFonts w:ascii="New York" w:eastAsia="Batang" w:hAnsi="New York"/>
                <w:b/>
                <w:iCs/>
                <w:color w:val="FF0000"/>
                <w:sz w:val="28"/>
                <w:szCs w:val="24"/>
                <w:lang w:val="en-GB"/>
              </w:rPr>
            </w:pPr>
            <w:r w:rsidRPr="00A062EF">
              <w:rPr>
                <w:rFonts w:ascii="New York" w:eastAsia="Batang" w:hAnsi="New York"/>
                <w:b/>
                <w:iCs/>
                <w:color w:val="FF0000"/>
                <w:sz w:val="28"/>
                <w:szCs w:val="24"/>
                <w:lang w:val="en-GB"/>
              </w:rPr>
              <w:t>&lt;Unchanged parts are omitted&gt;</w:t>
            </w:r>
          </w:p>
          <w:p w14:paraId="1ACB105E" w14:textId="77777777" w:rsidR="00A062EF" w:rsidRPr="00A062EF" w:rsidRDefault="00A062EF" w:rsidP="00A062EF">
            <w:pPr>
              <w:keepNext/>
              <w:keepLines/>
              <w:spacing w:before="60"/>
              <w:jc w:val="center"/>
              <w:rPr>
                <w:rFonts w:ascii="Arial" w:eastAsia="Times New Roman" w:hAnsi="Arial"/>
                <w:b/>
                <w:lang w:eastAsia="zh-CN"/>
              </w:rPr>
            </w:pPr>
            <w:r w:rsidRPr="00A062EF">
              <w:rPr>
                <w:rFonts w:ascii="Arial" w:eastAsia="Times New Roman" w:hAnsi="Arial"/>
                <w:b/>
                <w:lang w:eastAsia="en-GB"/>
              </w:rPr>
              <w:t xml:space="preserve">Table </w:t>
            </w:r>
            <w:r w:rsidRPr="00A062EF">
              <w:rPr>
                <w:rFonts w:ascii="Arial" w:eastAsia="Times New Roman" w:hAnsi="Arial"/>
                <w:b/>
                <w:color w:val="000000"/>
                <w:lang w:eastAsia="en-GB"/>
              </w:rPr>
              <w:t>6.1.4.1-3</w:t>
            </w:r>
            <w:r w:rsidRPr="00A062EF">
              <w:rPr>
                <w:rFonts w:ascii="Arial" w:eastAsia="Times New Roman" w:hAnsi="Arial"/>
                <w:b/>
                <w:lang w:eastAsia="en-GB"/>
              </w:rPr>
              <w:t xml:space="preserve">: MCS index </w:t>
            </w:r>
            <w:r w:rsidRPr="00A062EF">
              <w:rPr>
                <w:rFonts w:ascii="Arial" w:eastAsia="Times New Roman" w:hAnsi="Arial"/>
                <w:b/>
                <w:i/>
                <w:color w:val="000000"/>
                <w:lang w:eastAsia="en-GB"/>
              </w:rPr>
              <w:t>I</w:t>
            </w:r>
            <w:r w:rsidRPr="00A062EF">
              <w:rPr>
                <w:rFonts w:ascii="Arial" w:eastAsia="Times New Roman" w:hAnsi="Arial"/>
                <w:b/>
                <w:i/>
                <w:color w:val="000000"/>
                <w:vertAlign w:val="subscript"/>
                <w:lang w:eastAsia="en-GB"/>
              </w:rPr>
              <w:t>MCS</w:t>
            </w:r>
            <w:r w:rsidRPr="00A062EF">
              <w:rPr>
                <w:rFonts w:ascii="Arial" w:eastAsia="Times New Roman" w:hAnsi="Arial"/>
                <w:b/>
                <w:lang w:eastAsia="en-GB"/>
              </w:rPr>
              <w:t xml:space="preserve"> as a function of 2 LSBs of MCS information field</w:t>
            </w:r>
            <w:r w:rsidRPr="00A062EF">
              <w:rPr>
                <w:rFonts w:ascii="Arial" w:eastAsia="Times New Roman" w:hAnsi="Arial" w:hint="eastAsia"/>
                <w:b/>
                <w:lang w:eastAsia="zh-CN"/>
              </w:rPr>
              <w:t xml:space="preserve"> </w:t>
            </w:r>
            <w:r w:rsidRPr="00A062EF">
              <w:rPr>
                <w:rFonts w:ascii="Arial" w:eastAsia="Times New Roman" w:hAnsi="Arial" w:hint="eastAsia"/>
                <w:b/>
                <w:color w:val="FF0000"/>
                <w:u w:val="single"/>
                <w:lang w:eastAsia="zh-CN"/>
              </w:rPr>
              <w:t>in RAR UL grant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90"/>
              <w:gridCol w:w="2303"/>
              <w:gridCol w:w="2304"/>
            </w:tblGrid>
            <w:tr w:rsidR="00A062EF" w:rsidRPr="00A062EF" w14:paraId="64259826" w14:textId="77777777" w:rsidTr="0075589F">
              <w:trPr>
                <w:trHeight w:val="202"/>
                <w:jc w:val="center"/>
              </w:trPr>
              <w:tc>
                <w:tcPr>
                  <w:tcW w:w="4736" w:type="dxa"/>
                  <w:gridSpan w:val="2"/>
                  <w:shd w:val="clear" w:color="auto" w:fill="E7E6E6"/>
                  <w:vAlign w:val="center"/>
                </w:tcPr>
                <w:p w14:paraId="7B3FAFF3" w14:textId="77777777" w:rsidR="00A062EF" w:rsidRPr="00A062EF" w:rsidRDefault="00A062EF" w:rsidP="00A062EF">
                  <w:pPr>
                    <w:keepNext/>
                    <w:keepLines/>
                    <w:spacing w:after="0"/>
                    <w:jc w:val="center"/>
                    <w:rPr>
                      <w:rFonts w:ascii="Arial" w:eastAsia="Times New Roman" w:hAnsi="Arial"/>
                      <w:b/>
                      <w:sz w:val="18"/>
                      <w:lang w:eastAsia="zh-CN"/>
                    </w:rPr>
                  </w:pPr>
                  <w:r w:rsidRPr="00A062EF">
                    <w:rPr>
                      <w:rFonts w:ascii="Arial" w:eastAsia="Times New Roman" w:hAnsi="Arial"/>
                      <w:b/>
                      <w:i/>
                      <w:iCs/>
                      <w:sz w:val="18"/>
                      <w:lang w:eastAsia="en-GB"/>
                    </w:rPr>
                    <w:t>mcs-Msg3Repetition is configured</w:t>
                  </w:r>
                </w:p>
              </w:tc>
              <w:tc>
                <w:tcPr>
                  <w:tcW w:w="290" w:type="dxa"/>
                  <w:shd w:val="clear" w:color="auto" w:fill="E7E6E6"/>
                </w:tcPr>
                <w:p w14:paraId="554DFA42" w14:textId="77777777" w:rsidR="00A062EF" w:rsidRPr="00A062EF" w:rsidRDefault="00A062EF" w:rsidP="00A062EF">
                  <w:pPr>
                    <w:keepNext/>
                    <w:keepLines/>
                    <w:spacing w:after="0"/>
                    <w:jc w:val="center"/>
                    <w:rPr>
                      <w:rFonts w:ascii="Arial" w:eastAsia="Times New Roman" w:hAnsi="Arial"/>
                      <w:b/>
                      <w:sz w:val="18"/>
                      <w:lang w:eastAsia="zh-CN"/>
                    </w:rPr>
                  </w:pPr>
                </w:p>
              </w:tc>
              <w:tc>
                <w:tcPr>
                  <w:tcW w:w="4607" w:type="dxa"/>
                  <w:gridSpan w:val="2"/>
                  <w:shd w:val="clear" w:color="auto" w:fill="E7E6E6"/>
                </w:tcPr>
                <w:p w14:paraId="2B868EEB" w14:textId="77777777" w:rsidR="00A062EF" w:rsidRPr="00A062EF" w:rsidRDefault="00A062EF" w:rsidP="00A062EF">
                  <w:pPr>
                    <w:keepNext/>
                    <w:keepLines/>
                    <w:spacing w:after="0"/>
                    <w:jc w:val="center"/>
                    <w:rPr>
                      <w:rFonts w:ascii="Arial" w:eastAsia="Times New Roman" w:hAnsi="Arial"/>
                      <w:b/>
                      <w:sz w:val="18"/>
                      <w:lang w:eastAsia="zh-CN"/>
                    </w:rPr>
                  </w:pPr>
                  <w:r w:rsidRPr="00A062EF">
                    <w:rPr>
                      <w:rFonts w:ascii="Arial" w:eastAsia="Times New Roman" w:hAnsi="Arial"/>
                      <w:b/>
                      <w:i/>
                      <w:iCs/>
                      <w:sz w:val="18"/>
                      <w:lang w:eastAsia="en-GB"/>
                    </w:rPr>
                    <w:t>mcs-Msg3Repetitions is not configured</w:t>
                  </w:r>
                </w:p>
              </w:tc>
            </w:tr>
            <w:tr w:rsidR="00A062EF" w:rsidRPr="00A062EF" w14:paraId="3D68A73C" w14:textId="77777777" w:rsidTr="0075589F">
              <w:trPr>
                <w:trHeight w:val="192"/>
                <w:jc w:val="center"/>
              </w:trPr>
              <w:tc>
                <w:tcPr>
                  <w:tcW w:w="2367" w:type="dxa"/>
                  <w:shd w:val="clear" w:color="auto" w:fill="E7E6E6"/>
                  <w:vAlign w:val="center"/>
                </w:tcPr>
                <w:p w14:paraId="114ACE49" w14:textId="77777777" w:rsidR="00A062EF" w:rsidRPr="00A062EF" w:rsidRDefault="00A062EF" w:rsidP="00A062EF">
                  <w:pPr>
                    <w:keepNext/>
                    <w:keepLines/>
                    <w:spacing w:after="0"/>
                    <w:jc w:val="center"/>
                    <w:rPr>
                      <w:rFonts w:ascii="Arial" w:eastAsia="Times New Roman" w:hAnsi="Arial"/>
                      <w:b/>
                      <w:i/>
                      <w:sz w:val="18"/>
                      <w:lang w:eastAsia="zh-CN"/>
                    </w:rPr>
                  </w:pPr>
                  <w:r w:rsidRPr="00A062EF">
                    <w:rPr>
                      <w:rFonts w:ascii="Arial" w:eastAsia="Times New Roman" w:hAnsi="Arial"/>
                      <w:b/>
                      <w:i/>
                      <w:sz w:val="18"/>
                      <w:lang w:eastAsia="zh-CN"/>
                    </w:rPr>
                    <w:t>Codepoint</w:t>
                  </w:r>
                </w:p>
              </w:tc>
              <w:tc>
                <w:tcPr>
                  <w:tcW w:w="2368" w:type="dxa"/>
                  <w:shd w:val="clear" w:color="auto" w:fill="E7E6E6"/>
                </w:tcPr>
                <w:p w14:paraId="7DD8903F" w14:textId="77777777" w:rsidR="00A062EF" w:rsidRPr="00A062EF" w:rsidRDefault="00A062EF" w:rsidP="00A062EF">
                  <w:pPr>
                    <w:keepNext/>
                    <w:keepLines/>
                    <w:spacing w:after="0"/>
                    <w:jc w:val="center"/>
                    <w:rPr>
                      <w:rFonts w:ascii="Arial" w:eastAsia="Times New Roman" w:hAnsi="Arial"/>
                      <w:b/>
                      <w:i/>
                      <w:iCs/>
                      <w:sz w:val="18"/>
                      <w:lang w:eastAsia="zh-CN"/>
                    </w:rPr>
                  </w:pPr>
                  <w:r w:rsidRPr="00A062EF">
                    <w:rPr>
                      <w:rFonts w:ascii="Arial" w:eastAsia="Times New Roman" w:hAnsi="Arial"/>
                      <w:b/>
                      <w:i/>
                      <w:color w:val="000000"/>
                      <w:sz w:val="18"/>
                      <w:lang w:eastAsia="en-GB"/>
                    </w:rPr>
                    <w:t>I</w:t>
                  </w:r>
                  <w:r w:rsidRPr="00A062EF">
                    <w:rPr>
                      <w:rFonts w:ascii="Arial" w:eastAsia="Times New Roman" w:hAnsi="Arial"/>
                      <w:b/>
                      <w:i/>
                      <w:color w:val="000000"/>
                      <w:sz w:val="18"/>
                      <w:vertAlign w:val="subscript"/>
                      <w:lang w:eastAsia="en-GB"/>
                    </w:rPr>
                    <w:t>MCS</w:t>
                  </w:r>
                </w:p>
              </w:tc>
              <w:tc>
                <w:tcPr>
                  <w:tcW w:w="290" w:type="dxa"/>
                  <w:shd w:val="clear" w:color="auto" w:fill="E7E6E6"/>
                </w:tcPr>
                <w:p w14:paraId="7822B6E5" w14:textId="77777777" w:rsidR="00A062EF" w:rsidRPr="00A062EF" w:rsidRDefault="00A062EF" w:rsidP="00A062EF">
                  <w:pPr>
                    <w:keepNext/>
                    <w:keepLines/>
                    <w:spacing w:after="0"/>
                    <w:jc w:val="center"/>
                    <w:rPr>
                      <w:rFonts w:ascii="Arial" w:eastAsia="Times New Roman" w:hAnsi="Arial"/>
                      <w:b/>
                      <w:sz w:val="18"/>
                      <w:lang w:eastAsia="zh-CN"/>
                    </w:rPr>
                  </w:pPr>
                </w:p>
              </w:tc>
              <w:tc>
                <w:tcPr>
                  <w:tcW w:w="2303" w:type="dxa"/>
                  <w:shd w:val="clear" w:color="auto" w:fill="E7E6E6"/>
                </w:tcPr>
                <w:p w14:paraId="66CF72B0" w14:textId="77777777" w:rsidR="00A062EF" w:rsidRPr="00A062EF" w:rsidRDefault="00A062EF" w:rsidP="00A062EF">
                  <w:pPr>
                    <w:keepNext/>
                    <w:keepLines/>
                    <w:spacing w:after="0"/>
                    <w:jc w:val="center"/>
                    <w:rPr>
                      <w:rFonts w:ascii="Arial" w:eastAsia="Times New Roman" w:hAnsi="Arial"/>
                      <w:b/>
                      <w:sz w:val="18"/>
                      <w:lang w:eastAsia="zh-CN"/>
                    </w:rPr>
                  </w:pPr>
                  <w:r w:rsidRPr="00A062EF">
                    <w:rPr>
                      <w:rFonts w:ascii="Arial" w:eastAsia="Times New Roman" w:hAnsi="Arial"/>
                      <w:b/>
                      <w:sz w:val="18"/>
                      <w:lang w:eastAsia="zh-CN"/>
                    </w:rPr>
                    <w:t>Codepoint</w:t>
                  </w:r>
                </w:p>
              </w:tc>
              <w:tc>
                <w:tcPr>
                  <w:tcW w:w="2304" w:type="dxa"/>
                  <w:shd w:val="clear" w:color="auto" w:fill="E7E6E6"/>
                </w:tcPr>
                <w:p w14:paraId="3F6FC1C0" w14:textId="77777777" w:rsidR="00A062EF" w:rsidRPr="00A062EF" w:rsidRDefault="00A062EF" w:rsidP="00A062EF">
                  <w:pPr>
                    <w:keepNext/>
                    <w:keepLines/>
                    <w:spacing w:after="0"/>
                    <w:jc w:val="center"/>
                    <w:rPr>
                      <w:rFonts w:ascii="Arial" w:eastAsia="Times New Roman" w:hAnsi="Arial"/>
                      <w:b/>
                      <w:i/>
                      <w:iCs/>
                      <w:sz w:val="18"/>
                      <w:lang w:eastAsia="zh-CN"/>
                    </w:rPr>
                  </w:pPr>
                  <w:r w:rsidRPr="00A062EF">
                    <w:rPr>
                      <w:rFonts w:ascii="Arial" w:eastAsia="Times New Roman" w:hAnsi="Arial"/>
                      <w:b/>
                      <w:i/>
                      <w:color w:val="000000"/>
                      <w:sz w:val="18"/>
                      <w:lang w:eastAsia="en-GB"/>
                    </w:rPr>
                    <w:t>I</w:t>
                  </w:r>
                  <w:r w:rsidRPr="00A062EF">
                    <w:rPr>
                      <w:rFonts w:ascii="Arial" w:eastAsia="Times New Roman" w:hAnsi="Arial"/>
                      <w:b/>
                      <w:i/>
                      <w:color w:val="000000"/>
                      <w:sz w:val="18"/>
                      <w:vertAlign w:val="subscript"/>
                      <w:lang w:eastAsia="en-GB"/>
                    </w:rPr>
                    <w:t>MCS</w:t>
                  </w:r>
                </w:p>
              </w:tc>
            </w:tr>
            <w:tr w:rsidR="00A062EF" w:rsidRPr="00A062EF" w14:paraId="0CA136FA" w14:textId="77777777" w:rsidTr="0075589F">
              <w:trPr>
                <w:trHeight w:val="202"/>
                <w:jc w:val="center"/>
              </w:trPr>
              <w:tc>
                <w:tcPr>
                  <w:tcW w:w="2367" w:type="dxa"/>
                  <w:shd w:val="clear" w:color="auto" w:fill="auto"/>
                  <w:vAlign w:val="center"/>
                </w:tcPr>
                <w:p w14:paraId="72E48362" w14:textId="77777777" w:rsidR="00A062EF" w:rsidRPr="00A062EF" w:rsidRDefault="00A062EF" w:rsidP="00A062EF">
                  <w:pPr>
                    <w:keepLines/>
                    <w:overflowPunct/>
                    <w:autoSpaceDE/>
                    <w:autoSpaceDN/>
                    <w:adjustRightInd/>
                    <w:spacing w:before="40" w:after="40"/>
                    <w:jc w:val="center"/>
                    <w:textAlignment w:val="auto"/>
                    <w:rPr>
                      <w:lang w:eastAsia="zh-CN"/>
                    </w:rPr>
                  </w:pPr>
                  <w:r w:rsidRPr="00A062EF">
                    <w:rPr>
                      <w:lang w:eastAsia="zh-CN"/>
                    </w:rPr>
                    <w:t>00</w:t>
                  </w:r>
                </w:p>
              </w:tc>
              <w:tc>
                <w:tcPr>
                  <w:tcW w:w="2368" w:type="dxa"/>
                </w:tcPr>
                <w:p w14:paraId="43913798" w14:textId="77777777" w:rsidR="00A062EF" w:rsidRPr="00A062EF" w:rsidRDefault="00A062EF" w:rsidP="00A062EF">
                  <w:pPr>
                    <w:keepLines/>
                    <w:overflowPunct/>
                    <w:autoSpaceDE/>
                    <w:autoSpaceDN/>
                    <w:adjustRightInd/>
                    <w:spacing w:before="40" w:after="40"/>
                    <w:jc w:val="center"/>
                    <w:textAlignment w:val="auto"/>
                    <w:rPr>
                      <w:lang w:eastAsia="zh-CN"/>
                    </w:rPr>
                  </w:pPr>
                  <w:r w:rsidRPr="00A062EF">
                    <w:rPr>
                      <w:lang w:eastAsia="zh-CN"/>
                    </w:rPr>
                    <w:t xml:space="preserve">First value of </w:t>
                  </w:r>
                  <w:r w:rsidRPr="00A062EF">
                    <w:rPr>
                      <w:i/>
                      <w:iCs/>
                      <w:lang w:eastAsia="x-none"/>
                    </w:rPr>
                    <w:t>mcs-Msg3Repetition</w:t>
                  </w:r>
                </w:p>
              </w:tc>
              <w:tc>
                <w:tcPr>
                  <w:tcW w:w="290" w:type="dxa"/>
                </w:tcPr>
                <w:p w14:paraId="350E98C3" w14:textId="77777777" w:rsidR="00A062EF" w:rsidRPr="00A062EF" w:rsidRDefault="00A062EF" w:rsidP="00A062EF">
                  <w:pPr>
                    <w:keepLines/>
                    <w:overflowPunct/>
                    <w:autoSpaceDE/>
                    <w:autoSpaceDN/>
                    <w:adjustRightInd/>
                    <w:spacing w:before="40" w:after="40"/>
                    <w:jc w:val="center"/>
                    <w:textAlignment w:val="auto"/>
                    <w:rPr>
                      <w:lang w:eastAsia="zh-CN"/>
                    </w:rPr>
                  </w:pPr>
                </w:p>
              </w:tc>
              <w:tc>
                <w:tcPr>
                  <w:tcW w:w="2303" w:type="dxa"/>
                  <w:vAlign w:val="center"/>
                </w:tcPr>
                <w:p w14:paraId="0C0742D1" w14:textId="77777777" w:rsidR="00A062EF" w:rsidRPr="00A062EF" w:rsidRDefault="00A062EF" w:rsidP="00A062EF">
                  <w:pPr>
                    <w:keepLines/>
                    <w:overflowPunct/>
                    <w:autoSpaceDE/>
                    <w:autoSpaceDN/>
                    <w:adjustRightInd/>
                    <w:spacing w:before="40" w:after="40"/>
                    <w:jc w:val="center"/>
                    <w:textAlignment w:val="auto"/>
                    <w:rPr>
                      <w:lang w:eastAsia="zh-CN"/>
                    </w:rPr>
                  </w:pPr>
                  <w:r w:rsidRPr="00A062EF">
                    <w:rPr>
                      <w:lang w:eastAsia="zh-CN"/>
                    </w:rPr>
                    <w:t>00</w:t>
                  </w:r>
                </w:p>
              </w:tc>
              <w:tc>
                <w:tcPr>
                  <w:tcW w:w="2304" w:type="dxa"/>
                  <w:vAlign w:val="center"/>
                </w:tcPr>
                <w:p w14:paraId="0D9AF477" w14:textId="77777777" w:rsidR="00A062EF" w:rsidRPr="00A062EF" w:rsidRDefault="00A062EF" w:rsidP="00A062EF">
                  <w:pPr>
                    <w:keepLines/>
                    <w:overflowPunct/>
                    <w:autoSpaceDE/>
                    <w:autoSpaceDN/>
                    <w:adjustRightInd/>
                    <w:spacing w:before="40" w:after="40"/>
                    <w:jc w:val="center"/>
                    <w:textAlignment w:val="auto"/>
                    <w:rPr>
                      <w:lang w:eastAsia="zh-CN"/>
                    </w:rPr>
                  </w:pPr>
                  <w:r w:rsidRPr="00A062EF">
                    <w:rPr>
                      <w:lang w:eastAsia="zh-CN"/>
                    </w:rPr>
                    <w:t>0</w:t>
                  </w:r>
                </w:p>
              </w:tc>
            </w:tr>
            <w:tr w:rsidR="00A062EF" w:rsidRPr="00A062EF" w14:paraId="30074B15" w14:textId="77777777" w:rsidTr="0075589F">
              <w:trPr>
                <w:trHeight w:val="472"/>
                <w:jc w:val="center"/>
              </w:trPr>
              <w:tc>
                <w:tcPr>
                  <w:tcW w:w="2367" w:type="dxa"/>
                  <w:shd w:val="clear" w:color="auto" w:fill="auto"/>
                  <w:vAlign w:val="center"/>
                </w:tcPr>
                <w:p w14:paraId="1FC6BBB6" w14:textId="77777777" w:rsidR="00A062EF" w:rsidRPr="00A062EF" w:rsidRDefault="00A062EF" w:rsidP="00A062EF">
                  <w:pPr>
                    <w:keepLines/>
                    <w:overflowPunct/>
                    <w:autoSpaceDE/>
                    <w:autoSpaceDN/>
                    <w:adjustRightInd/>
                    <w:spacing w:before="40" w:after="40"/>
                    <w:jc w:val="center"/>
                    <w:textAlignment w:val="auto"/>
                    <w:rPr>
                      <w:lang w:eastAsia="zh-CN"/>
                    </w:rPr>
                  </w:pPr>
                  <w:r w:rsidRPr="00A062EF">
                    <w:rPr>
                      <w:lang w:eastAsia="zh-CN"/>
                    </w:rPr>
                    <w:t>01</w:t>
                  </w:r>
                </w:p>
              </w:tc>
              <w:tc>
                <w:tcPr>
                  <w:tcW w:w="2368" w:type="dxa"/>
                </w:tcPr>
                <w:p w14:paraId="261BF303" w14:textId="77777777" w:rsidR="00A062EF" w:rsidRPr="00A062EF" w:rsidRDefault="00A062EF" w:rsidP="00A062EF">
                  <w:pPr>
                    <w:keepLines/>
                    <w:overflowPunct/>
                    <w:autoSpaceDE/>
                    <w:autoSpaceDN/>
                    <w:adjustRightInd/>
                    <w:spacing w:before="40" w:after="40"/>
                    <w:jc w:val="center"/>
                    <w:textAlignment w:val="auto"/>
                    <w:rPr>
                      <w:lang w:eastAsia="zh-CN"/>
                    </w:rPr>
                  </w:pPr>
                  <w:r w:rsidRPr="00A062EF">
                    <w:rPr>
                      <w:lang w:eastAsia="zh-CN"/>
                    </w:rPr>
                    <w:t xml:space="preserve">Second value of </w:t>
                  </w:r>
                  <w:r w:rsidRPr="00A062EF">
                    <w:rPr>
                      <w:i/>
                      <w:iCs/>
                      <w:lang w:eastAsia="x-none"/>
                    </w:rPr>
                    <w:t>mcs-Msg3Repetition</w:t>
                  </w:r>
                </w:p>
              </w:tc>
              <w:tc>
                <w:tcPr>
                  <w:tcW w:w="290" w:type="dxa"/>
                </w:tcPr>
                <w:p w14:paraId="19466EEB" w14:textId="77777777" w:rsidR="00A062EF" w:rsidRPr="00A062EF" w:rsidRDefault="00A062EF" w:rsidP="00A062EF">
                  <w:pPr>
                    <w:keepLines/>
                    <w:overflowPunct/>
                    <w:autoSpaceDE/>
                    <w:autoSpaceDN/>
                    <w:adjustRightInd/>
                    <w:spacing w:before="40" w:after="40"/>
                    <w:jc w:val="center"/>
                    <w:textAlignment w:val="auto"/>
                    <w:rPr>
                      <w:lang w:eastAsia="zh-CN"/>
                    </w:rPr>
                  </w:pPr>
                </w:p>
              </w:tc>
              <w:tc>
                <w:tcPr>
                  <w:tcW w:w="2303" w:type="dxa"/>
                  <w:vAlign w:val="center"/>
                </w:tcPr>
                <w:p w14:paraId="3E19E305" w14:textId="77777777" w:rsidR="00A062EF" w:rsidRPr="00A062EF" w:rsidRDefault="00A062EF" w:rsidP="00A062EF">
                  <w:pPr>
                    <w:keepLines/>
                    <w:overflowPunct/>
                    <w:autoSpaceDE/>
                    <w:autoSpaceDN/>
                    <w:adjustRightInd/>
                    <w:spacing w:before="40" w:after="40"/>
                    <w:jc w:val="center"/>
                    <w:textAlignment w:val="auto"/>
                    <w:rPr>
                      <w:lang w:eastAsia="zh-CN"/>
                    </w:rPr>
                  </w:pPr>
                  <w:r w:rsidRPr="00A062EF">
                    <w:rPr>
                      <w:lang w:eastAsia="zh-CN"/>
                    </w:rPr>
                    <w:t>01</w:t>
                  </w:r>
                </w:p>
              </w:tc>
              <w:tc>
                <w:tcPr>
                  <w:tcW w:w="2304" w:type="dxa"/>
                  <w:vAlign w:val="center"/>
                </w:tcPr>
                <w:p w14:paraId="022712C2" w14:textId="77777777" w:rsidR="00A062EF" w:rsidRPr="00A062EF" w:rsidRDefault="00A062EF" w:rsidP="00A062EF">
                  <w:pPr>
                    <w:keepLines/>
                    <w:overflowPunct/>
                    <w:autoSpaceDE/>
                    <w:autoSpaceDN/>
                    <w:adjustRightInd/>
                    <w:spacing w:before="40" w:after="40"/>
                    <w:jc w:val="center"/>
                    <w:textAlignment w:val="auto"/>
                    <w:rPr>
                      <w:lang w:eastAsia="zh-CN"/>
                    </w:rPr>
                  </w:pPr>
                  <w:r w:rsidRPr="00A062EF">
                    <w:rPr>
                      <w:lang w:eastAsia="zh-CN"/>
                    </w:rPr>
                    <w:t>1</w:t>
                  </w:r>
                </w:p>
              </w:tc>
            </w:tr>
            <w:tr w:rsidR="00A062EF" w:rsidRPr="00A062EF" w14:paraId="79E4732F" w14:textId="77777777" w:rsidTr="0075589F">
              <w:trPr>
                <w:trHeight w:val="472"/>
                <w:jc w:val="center"/>
              </w:trPr>
              <w:tc>
                <w:tcPr>
                  <w:tcW w:w="2367" w:type="dxa"/>
                  <w:shd w:val="clear" w:color="auto" w:fill="auto"/>
                  <w:vAlign w:val="center"/>
                </w:tcPr>
                <w:p w14:paraId="22D83DB9" w14:textId="77777777" w:rsidR="00A062EF" w:rsidRPr="00A062EF" w:rsidRDefault="00A062EF" w:rsidP="00A062EF">
                  <w:pPr>
                    <w:keepLines/>
                    <w:overflowPunct/>
                    <w:autoSpaceDE/>
                    <w:autoSpaceDN/>
                    <w:adjustRightInd/>
                    <w:spacing w:before="40" w:after="40"/>
                    <w:jc w:val="center"/>
                    <w:textAlignment w:val="auto"/>
                    <w:rPr>
                      <w:lang w:val="fr-FR" w:eastAsia="zh-CN"/>
                    </w:rPr>
                  </w:pPr>
                  <w:r w:rsidRPr="00A062EF">
                    <w:rPr>
                      <w:lang w:val="fr-FR" w:eastAsia="zh-CN"/>
                    </w:rPr>
                    <w:t>10</w:t>
                  </w:r>
                </w:p>
              </w:tc>
              <w:tc>
                <w:tcPr>
                  <w:tcW w:w="2368" w:type="dxa"/>
                </w:tcPr>
                <w:p w14:paraId="5CC4AB8F" w14:textId="77777777" w:rsidR="00A062EF" w:rsidRPr="00A062EF" w:rsidRDefault="00A062EF" w:rsidP="00A062EF">
                  <w:pPr>
                    <w:keepLines/>
                    <w:overflowPunct/>
                    <w:autoSpaceDE/>
                    <w:autoSpaceDN/>
                    <w:adjustRightInd/>
                    <w:spacing w:before="40" w:after="40"/>
                    <w:jc w:val="center"/>
                    <w:textAlignment w:val="auto"/>
                    <w:rPr>
                      <w:lang w:eastAsia="zh-CN"/>
                    </w:rPr>
                  </w:pPr>
                  <w:r w:rsidRPr="00A062EF">
                    <w:rPr>
                      <w:lang w:eastAsia="zh-CN"/>
                    </w:rPr>
                    <w:t xml:space="preserve">Third value of </w:t>
                  </w:r>
                  <w:r w:rsidRPr="00A062EF">
                    <w:rPr>
                      <w:i/>
                      <w:iCs/>
                      <w:lang w:eastAsia="x-none"/>
                    </w:rPr>
                    <w:t>mcs-Msg3Repetition</w:t>
                  </w:r>
                </w:p>
              </w:tc>
              <w:tc>
                <w:tcPr>
                  <w:tcW w:w="290" w:type="dxa"/>
                </w:tcPr>
                <w:p w14:paraId="7FF6867B" w14:textId="77777777" w:rsidR="00A062EF" w:rsidRPr="00A062EF" w:rsidRDefault="00A062EF" w:rsidP="00A062EF">
                  <w:pPr>
                    <w:keepLines/>
                    <w:overflowPunct/>
                    <w:autoSpaceDE/>
                    <w:autoSpaceDN/>
                    <w:adjustRightInd/>
                    <w:spacing w:before="40" w:after="40"/>
                    <w:jc w:val="center"/>
                    <w:textAlignment w:val="auto"/>
                    <w:rPr>
                      <w:lang w:eastAsia="zh-CN"/>
                    </w:rPr>
                  </w:pPr>
                </w:p>
              </w:tc>
              <w:tc>
                <w:tcPr>
                  <w:tcW w:w="2303" w:type="dxa"/>
                  <w:vAlign w:val="center"/>
                </w:tcPr>
                <w:p w14:paraId="2F920E5A" w14:textId="77777777" w:rsidR="00A062EF" w:rsidRPr="00A062EF" w:rsidRDefault="00A062EF" w:rsidP="00A062EF">
                  <w:pPr>
                    <w:keepLines/>
                    <w:overflowPunct/>
                    <w:autoSpaceDE/>
                    <w:autoSpaceDN/>
                    <w:adjustRightInd/>
                    <w:spacing w:before="40" w:after="40"/>
                    <w:jc w:val="center"/>
                    <w:textAlignment w:val="auto"/>
                    <w:rPr>
                      <w:lang w:eastAsia="zh-CN"/>
                    </w:rPr>
                  </w:pPr>
                  <w:r w:rsidRPr="00A062EF">
                    <w:rPr>
                      <w:lang w:val="fr-FR" w:eastAsia="zh-CN"/>
                    </w:rPr>
                    <w:t>10</w:t>
                  </w:r>
                </w:p>
              </w:tc>
              <w:tc>
                <w:tcPr>
                  <w:tcW w:w="2304" w:type="dxa"/>
                  <w:vAlign w:val="center"/>
                </w:tcPr>
                <w:p w14:paraId="113D5B4E" w14:textId="77777777" w:rsidR="00A062EF" w:rsidRPr="00A062EF" w:rsidRDefault="00A062EF" w:rsidP="00A062EF">
                  <w:pPr>
                    <w:keepLines/>
                    <w:overflowPunct/>
                    <w:autoSpaceDE/>
                    <w:autoSpaceDN/>
                    <w:adjustRightInd/>
                    <w:spacing w:before="40" w:after="40"/>
                    <w:jc w:val="center"/>
                    <w:textAlignment w:val="auto"/>
                    <w:rPr>
                      <w:lang w:eastAsia="zh-CN"/>
                    </w:rPr>
                  </w:pPr>
                  <w:r w:rsidRPr="00A062EF">
                    <w:rPr>
                      <w:lang w:eastAsia="zh-CN"/>
                    </w:rPr>
                    <w:t>2</w:t>
                  </w:r>
                </w:p>
              </w:tc>
            </w:tr>
            <w:tr w:rsidR="00A062EF" w:rsidRPr="00A062EF" w14:paraId="0483D6B4" w14:textId="77777777" w:rsidTr="0075589F">
              <w:trPr>
                <w:trHeight w:val="472"/>
                <w:jc w:val="center"/>
              </w:trPr>
              <w:tc>
                <w:tcPr>
                  <w:tcW w:w="2367" w:type="dxa"/>
                  <w:shd w:val="clear" w:color="auto" w:fill="auto"/>
                  <w:vAlign w:val="center"/>
                </w:tcPr>
                <w:p w14:paraId="4C23C696" w14:textId="77777777" w:rsidR="00A062EF" w:rsidRPr="00A062EF" w:rsidRDefault="00A062EF" w:rsidP="00A062EF">
                  <w:pPr>
                    <w:keepLines/>
                    <w:overflowPunct/>
                    <w:autoSpaceDE/>
                    <w:autoSpaceDN/>
                    <w:adjustRightInd/>
                    <w:spacing w:before="40" w:after="40"/>
                    <w:jc w:val="center"/>
                    <w:textAlignment w:val="auto"/>
                    <w:rPr>
                      <w:lang w:val="fr-FR" w:eastAsia="zh-CN"/>
                    </w:rPr>
                  </w:pPr>
                  <w:r w:rsidRPr="00A062EF">
                    <w:rPr>
                      <w:lang w:val="fr-FR" w:eastAsia="zh-CN"/>
                    </w:rPr>
                    <w:t>11</w:t>
                  </w:r>
                </w:p>
              </w:tc>
              <w:tc>
                <w:tcPr>
                  <w:tcW w:w="2368" w:type="dxa"/>
                </w:tcPr>
                <w:p w14:paraId="138653B8" w14:textId="77777777" w:rsidR="00A062EF" w:rsidRPr="00A062EF" w:rsidRDefault="00A062EF" w:rsidP="00A062EF">
                  <w:pPr>
                    <w:keepLines/>
                    <w:overflowPunct/>
                    <w:autoSpaceDE/>
                    <w:autoSpaceDN/>
                    <w:adjustRightInd/>
                    <w:spacing w:before="40" w:after="40"/>
                    <w:jc w:val="center"/>
                    <w:textAlignment w:val="auto"/>
                    <w:rPr>
                      <w:lang w:eastAsia="zh-CN"/>
                    </w:rPr>
                  </w:pPr>
                  <w:r w:rsidRPr="00A062EF">
                    <w:rPr>
                      <w:lang w:eastAsia="zh-CN"/>
                    </w:rPr>
                    <w:t xml:space="preserve">Fourth value of </w:t>
                  </w:r>
                  <w:r w:rsidRPr="00A062EF">
                    <w:rPr>
                      <w:i/>
                      <w:iCs/>
                      <w:lang w:eastAsia="x-none"/>
                    </w:rPr>
                    <w:t>mcs-Msg3Repetition</w:t>
                  </w:r>
                </w:p>
              </w:tc>
              <w:tc>
                <w:tcPr>
                  <w:tcW w:w="290" w:type="dxa"/>
                </w:tcPr>
                <w:p w14:paraId="23466A8D" w14:textId="77777777" w:rsidR="00A062EF" w:rsidRPr="00A062EF" w:rsidRDefault="00A062EF" w:rsidP="00A062EF">
                  <w:pPr>
                    <w:keepLines/>
                    <w:overflowPunct/>
                    <w:autoSpaceDE/>
                    <w:autoSpaceDN/>
                    <w:adjustRightInd/>
                    <w:spacing w:before="40" w:after="40"/>
                    <w:jc w:val="center"/>
                    <w:textAlignment w:val="auto"/>
                    <w:rPr>
                      <w:lang w:eastAsia="zh-CN"/>
                    </w:rPr>
                  </w:pPr>
                </w:p>
              </w:tc>
              <w:tc>
                <w:tcPr>
                  <w:tcW w:w="2303" w:type="dxa"/>
                  <w:vAlign w:val="center"/>
                </w:tcPr>
                <w:p w14:paraId="5F72593F" w14:textId="77777777" w:rsidR="00A062EF" w:rsidRPr="00A062EF" w:rsidRDefault="00A062EF" w:rsidP="00A062EF">
                  <w:pPr>
                    <w:keepLines/>
                    <w:overflowPunct/>
                    <w:autoSpaceDE/>
                    <w:autoSpaceDN/>
                    <w:adjustRightInd/>
                    <w:spacing w:before="40" w:after="40"/>
                    <w:jc w:val="center"/>
                    <w:textAlignment w:val="auto"/>
                    <w:rPr>
                      <w:lang w:eastAsia="zh-CN"/>
                    </w:rPr>
                  </w:pPr>
                  <w:r w:rsidRPr="00A062EF">
                    <w:rPr>
                      <w:lang w:eastAsia="zh-CN"/>
                    </w:rPr>
                    <w:t>11</w:t>
                  </w:r>
                </w:p>
              </w:tc>
              <w:tc>
                <w:tcPr>
                  <w:tcW w:w="2304" w:type="dxa"/>
                  <w:vAlign w:val="center"/>
                </w:tcPr>
                <w:p w14:paraId="40D69E4D" w14:textId="77777777" w:rsidR="00A062EF" w:rsidRPr="00A062EF" w:rsidRDefault="00A062EF" w:rsidP="00A062EF">
                  <w:pPr>
                    <w:keepLines/>
                    <w:overflowPunct/>
                    <w:autoSpaceDE/>
                    <w:autoSpaceDN/>
                    <w:adjustRightInd/>
                    <w:spacing w:before="40" w:after="40"/>
                    <w:jc w:val="center"/>
                    <w:textAlignment w:val="auto"/>
                    <w:rPr>
                      <w:lang w:eastAsia="zh-CN"/>
                    </w:rPr>
                  </w:pPr>
                  <w:r w:rsidRPr="00A062EF">
                    <w:rPr>
                      <w:lang w:eastAsia="zh-CN"/>
                    </w:rPr>
                    <w:t>3</w:t>
                  </w:r>
                </w:p>
              </w:tc>
            </w:tr>
          </w:tbl>
          <w:p w14:paraId="50D06BFD" w14:textId="77777777" w:rsidR="00A062EF" w:rsidRPr="00A062EF" w:rsidRDefault="00A062EF" w:rsidP="00A062EF">
            <w:pPr>
              <w:overflowPunct/>
              <w:autoSpaceDE/>
              <w:autoSpaceDN/>
              <w:adjustRightInd/>
              <w:spacing w:after="0" w:line="280" w:lineRule="atLeast"/>
              <w:textAlignment w:val="auto"/>
              <w:rPr>
                <w:rFonts w:ascii="New York" w:eastAsia="Batang" w:hAnsi="New York"/>
                <w:szCs w:val="24"/>
                <w:lang w:val="en-GB"/>
              </w:rPr>
            </w:pPr>
          </w:p>
          <w:p w14:paraId="66CBB661" w14:textId="77777777" w:rsidR="00A062EF" w:rsidRPr="00A062EF" w:rsidRDefault="00A062EF" w:rsidP="00A062EF">
            <w:pPr>
              <w:keepNext/>
              <w:keepLines/>
              <w:spacing w:before="60"/>
              <w:jc w:val="center"/>
              <w:rPr>
                <w:rFonts w:ascii="Arial" w:eastAsia="Times New Roman" w:hAnsi="Arial"/>
                <w:b/>
                <w:color w:val="FF0000"/>
                <w:lang w:eastAsia="zh-CN"/>
              </w:rPr>
            </w:pPr>
            <w:r w:rsidRPr="00A062EF">
              <w:rPr>
                <w:rFonts w:ascii="Arial" w:eastAsia="Times New Roman" w:hAnsi="Arial"/>
                <w:b/>
                <w:color w:val="FF0000"/>
                <w:lang w:eastAsia="en-GB"/>
              </w:rPr>
              <w:t>Table 6.1.4.1-</w:t>
            </w:r>
            <w:r w:rsidRPr="00A062EF">
              <w:rPr>
                <w:rFonts w:ascii="Arial" w:eastAsia="Times New Roman" w:hAnsi="Arial" w:hint="eastAsia"/>
                <w:b/>
                <w:color w:val="FF0000"/>
                <w:lang w:eastAsia="zh-CN"/>
              </w:rPr>
              <w:t>4</w:t>
            </w:r>
            <w:r w:rsidRPr="00A062EF">
              <w:rPr>
                <w:rFonts w:ascii="Arial" w:eastAsia="Times New Roman" w:hAnsi="Arial"/>
                <w:b/>
                <w:color w:val="FF0000"/>
                <w:lang w:eastAsia="en-GB"/>
              </w:rPr>
              <w:t xml:space="preserve">: MCS index </w:t>
            </w:r>
            <w:r w:rsidRPr="00A062EF">
              <w:rPr>
                <w:rFonts w:ascii="Arial" w:eastAsia="Times New Roman" w:hAnsi="Arial"/>
                <w:b/>
                <w:i/>
                <w:color w:val="FF0000"/>
                <w:lang w:eastAsia="en-GB"/>
              </w:rPr>
              <w:t>I</w:t>
            </w:r>
            <w:r w:rsidRPr="00A062EF">
              <w:rPr>
                <w:rFonts w:ascii="Arial" w:eastAsia="Times New Roman" w:hAnsi="Arial"/>
                <w:b/>
                <w:i/>
                <w:color w:val="FF0000"/>
                <w:vertAlign w:val="subscript"/>
                <w:lang w:eastAsia="en-GB"/>
              </w:rPr>
              <w:t>MCS</w:t>
            </w:r>
            <w:r w:rsidRPr="00A062EF">
              <w:rPr>
                <w:rFonts w:ascii="Arial" w:eastAsia="Times New Roman" w:hAnsi="Arial"/>
                <w:b/>
                <w:color w:val="FF0000"/>
                <w:lang w:eastAsia="en-GB"/>
              </w:rPr>
              <w:t xml:space="preserve"> as a function of </w:t>
            </w:r>
            <w:r w:rsidRPr="00A062EF">
              <w:rPr>
                <w:rFonts w:ascii="Arial" w:eastAsia="Times New Roman" w:hAnsi="Arial" w:hint="eastAsia"/>
                <w:b/>
                <w:color w:val="FF0000"/>
                <w:lang w:eastAsia="zh-CN"/>
              </w:rPr>
              <w:t xml:space="preserve">3 </w:t>
            </w:r>
            <w:r w:rsidRPr="00A062EF">
              <w:rPr>
                <w:rFonts w:ascii="Arial" w:eastAsia="Times New Roman" w:hAnsi="Arial"/>
                <w:b/>
                <w:color w:val="FF0000"/>
                <w:lang w:eastAsia="en-GB"/>
              </w:rPr>
              <w:t>LSBs of MCS information field</w:t>
            </w:r>
            <w:r w:rsidRPr="00A062EF">
              <w:rPr>
                <w:rFonts w:ascii="Arial" w:eastAsia="Times New Roman" w:hAnsi="Arial" w:hint="eastAsia"/>
                <w:b/>
                <w:color w:val="FF0000"/>
                <w:lang w:eastAsia="zh-CN"/>
              </w:rPr>
              <w:t xml:space="preserve"> in </w:t>
            </w:r>
            <w:r w:rsidRPr="00A062EF">
              <w:rPr>
                <w:rFonts w:ascii="Arial" w:eastAsia="Times New Roman" w:hAnsi="Arial"/>
                <w:b/>
                <w:color w:val="FF0000"/>
                <w:lang w:eastAsia="en-GB"/>
              </w:rPr>
              <w:t>DCI format 0_0 with CRC scrambled by the TC-RNTI</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90"/>
              <w:gridCol w:w="2303"/>
              <w:gridCol w:w="2304"/>
            </w:tblGrid>
            <w:tr w:rsidR="00A062EF" w:rsidRPr="00A062EF" w14:paraId="7BABD845" w14:textId="77777777" w:rsidTr="0075589F">
              <w:trPr>
                <w:trHeight w:val="202"/>
                <w:jc w:val="center"/>
              </w:trPr>
              <w:tc>
                <w:tcPr>
                  <w:tcW w:w="4736" w:type="dxa"/>
                  <w:gridSpan w:val="2"/>
                  <w:shd w:val="clear" w:color="auto" w:fill="E7E6E6"/>
                  <w:vAlign w:val="center"/>
                </w:tcPr>
                <w:p w14:paraId="30208F8A" w14:textId="77777777" w:rsidR="00A062EF" w:rsidRPr="00A062EF" w:rsidRDefault="00A062EF" w:rsidP="00A062EF">
                  <w:pPr>
                    <w:keepNext/>
                    <w:keepLines/>
                    <w:spacing w:after="0"/>
                    <w:jc w:val="center"/>
                    <w:rPr>
                      <w:rFonts w:ascii="Arial" w:eastAsia="Times New Roman" w:hAnsi="Arial"/>
                      <w:b/>
                      <w:color w:val="FF0000"/>
                      <w:sz w:val="18"/>
                      <w:lang w:eastAsia="zh-CN"/>
                    </w:rPr>
                  </w:pPr>
                  <w:r w:rsidRPr="00A062EF">
                    <w:rPr>
                      <w:rFonts w:ascii="Arial" w:eastAsia="Times New Roman" w:hAnsi="Arial"/>
                      <w:b/>
                      <w:i/>
                      <w:iCs/>
                      <w:color w:val="FF0000"/>
                      <w:sz w:val="18"/>
                      <w:lang w:eastAsia="en-GB"/>
                    </w:rPr>
                    <w:t>mcs-Msg3Repetition is configured</w:t>
                  </w:r>
                </w:p>
              </w:tc>
              <w:tc>
                <w:tcPr>
                  <w:tcW w:w="290" w:type="dxa"/>
                  <w:shd w:val="clear" w:color="auto" w:fill="E7E6E6"/>
                </w:tcPr>
                <w:p w14:paraId="6C2F74FA" w14:textId="77777777" w:rsidR="00A062EF" w:rsidRPr="00A062EF" w:rsidRDefault="00A062EF" w:rsidP="00A062EF">
                  <w:pPr>
                    <w:keepNext/>
                    <w:keepLines/>
                    <w:spacing w:after="0"/>
                    <w:jc w:val="center"/>
                    <w:rPr>
                      <w:rFonts w:ascii="Arial" w:eastAsia="Times New Roman" w:hAnsi="Arial"/>
                      <w:b/>
                      <w:color w:val="FF0000"/>
                      <w:sz w:val="18"/>
                      <w:lang w:eastAsia="zh-CN"/>
                    </w:rPr>
                  </w:pPr>
                </w:p>
              </w:tc>
              <w:tc>
                <w:tcPr>
                  <w:tcW w:w="4607" w:type="dxa"/>
                  <w:gridSpan w:val="2"/>
                  <w:shd w:val="clear" w:color="auto" w:fill="E7E6E6"/>
                </w:tcPr>
                <w:p w14:paraId="73A77E79" w14:textId="77777777" w:rsidR="00A062EF" w:rsidRPr="00A062EF" w:rsidRDefault="00A062EF" w:rsidP="00A062EF">
                  <w:pPr>
                    <w:keepNext/>
                    <w:keepLines/>
                    <w:spacing w:after="0"/>
                    <w:jc w:val="center"/>
                    <w:rPr>
                      <w:rFonts w:ascii="Arial" w:eastAsia="Times New Roman" w:hAnsi="Arial"/>
                      <w:b/>
                      <w:color w:val="FF0000"/>
                      <w:sz w:val="18"/>
                      <w:lang w:eastAsia="zh-CN"/>
                    </w:rPr>
                  </w:pPr>
                  <w:r w:rsidRPr="00A062EF">
                    <w:rPr>
                      <w:rFonts w:ascii="Arial" w:eastAsia="Times New Roman" w:hAnsi="Arial"/>
                      <w:b/>
                      <w:i/>
                      <w:iCs/>
                      <w:color w:val="FF0000"/>
                      <w:sz w:val="18"/>
                      <w:lang w:eastAsia="en-GB"/>
                    </w:rPr>
                    <w:t>mcs-Msg3Repetitions is not configured</w:t>
                  </w:r>
                </w:p>
              </w:tc>
            </w:tr>
            <w:tr w:rsidR="00A062EF" w:rsidRPr="00A062EF" w14:paraId="1762FDC8" w14:textId="77777777" w:rsidTr="0075589F">
              <w:trPr>
                <w:trHeight w:val="192"/>
                <w:jc w:val="center"/>
              </w:trPr>
              <w:tc>
                <w:tcPr>
                  <w:tcW w:w="2367" w:type="dxa"/>
                  <w:shd w:val="clear" w:color="auto" w:fill="E7E6E6"/>
                  <w:vAlign w:val="center"/>
                </w:tcPr>
                <w:p w14:paraId="0A94DA10" w14:textId="77777777" w:rsidR="00A062EF" w:rsidRPr="00A062EF" w:rsidRDefault="00A062EF" w:rsidP="00A062EF">
                  <w:pPr>
                    <w:keepNext/>
                    <w:keepLines/>
                    <w:spacing w:after="0"/>
                    <w:jc w:val="center"/>
                    <w:rPr>
                      <w:rFonts w:ascii="Arial" w:eastAsia="Times New Roman" w:hAnsi="Arial"/>
                      <w:b/>
                      <w:i/>
                      <w:color w:val="FF0000"/>
                      <w:sz w:val="18"/>
                      <w:lang w:eastAsia="zh-CN"/>
                    </w:rPr>
                  </w:pPr>
                  <w:r w:rsidRPr="00A062EF">
                    <w:rPr>
                      <w:rFonts w:ascii="Arial" w:eastAsia="Times New Roman" w:hAnsi="Arial"/>
                      <w:b/>
                      <w:i/>
                      <w:color w:val="FF0000"/>
                      <w:sz w:val="18"/>
                      <w:lang w:eastAsia="zh-CN"/>
                    </w:rPr>
                    <w:t>Codepoint</w:t>
                  </w:r>
                </w:p>
              </w:tc>
              <w:tc>
                <w:tcPr>
                  <w:tcW w:w="2368" w:type="dxa"/>
                  <w:shd w:val="clear" w:color="auto" w:fill="E7E6E6"/>
                </w:tcPr>
                <w:p w14:paraId="0B7E4932" w14:textId="77777777" w:rsidR="00A062EF" w:rsidRPr="00A062EF" w:rsidRDefault="00A062EF" w:rsidP="00A062EF">
                  <w:pPr>
                    <w:keepNext/>
                    <w:keepLines/>
                    <w:spacing w:after="0"/>
                    <w:jc w:val="center"/>
                    <w:rPr>
                      <w:rFonts w:ascii="Arial" w:eastAsia="Times New Roman" w:hAnsi="Arial"/>
                      <w:b/>
                      <w:i/>
                      <w:iCs/>
                      <w:color w:val="FF0000"/>
                      <w:sz w:val="18"/>
                      <w:lang w:eastAsia="zh-CN"/>
                    </w:rPr>
                  </w:pPr>
                  <w:r w:rsidRPr="00A062EF">
                    <w:rPr>
                      <w:rFonts w:ascii="Arial" w:eastAsia="Times New Roman" w:hAnsi="Arial"/>
                      <w:b/>
                      <w:i/>
                      <w:color w:val="FF0000"/>
                      <w:sz w:val="18"/>
                      <w:lang w:eastAsia="en-GB"/>
                    </w:rPr>
                    <w:t>I</w:t>
                  </w:r>
                  <w:r w:rsidRPr="00A062EF">
                    <w:rPr>
                      <w:rFonts w:ascii="Arial" w:eastAsia="Times New Roman" w:hAnsi="Arial"/>
                      <w:b/>
                      <w:i/>
                      <w:color w:val="FF0000"/>
                      <w:sz w:val="18"/>
                      <w:vertAlign w:val="subscript"/>
                      <w:lang w:eastAsia="en-GB"/>
                    </w:rPr>
                    <w:t>MCS</w:t>
                  </w:r>
                </w:p>
              </w:tc>
              <w:tc>
                <w:tcPr>
                  <w:tcW w:w="290" w:type="dxa"/>
                  <w:shd w:val="clear" w:color="auto" w:fill="E7E6E6"/>
                </w:tcPr>
                <w:p w14:paraId="06CAAB2E" w14:textId="77777777" w:rsidR="00A062EF" w:rsidRPr="00A062EF" w:rsidRDefault="00A062EF" w:rsidP="00A062EF">
                  <w:pPr>
                    <w:keepNext/>
                    <w:keepLines/>
                    <w:spacing w:after="0"/>
                    <w:jc w:val="center"/>
                    <w:rPr>
                      <w:rFonts w:ascii="Arial" w:eastAsia="Times New Roman" w:hAnsi="Arial"/>
                      <w:b/>
                      <w:color w:val="FF0000"/>
                      <w:sz w:val="18"/>
                      <w:lang w:eastAsia="zh-CN"/>
                    </w:rPr>
                  </w:pPr>
                </w:p>
              </w:tc>
              <w:tc>
                <w:tcPr>
                  <w:tcW w:w="2303" w:type="dxa"/>
                  <w:shd w:val="clear" w:color="auto" w:fill="E7E6E6"/>
                </w:tcPr>
                <w:p w14:paraId="2815B70A" w14:textId="77777777" w:rsidR="00A062EF" w:rsidRPr="00A062EF" w:rsidRDefault="00A062EF" w:rsidP="00A062EF">
                  <w:pPr>
                    <w:keepNext/>
                    <w:keepLines/>
                    <w:spacing w:after="0"/>
                    <w:jc w:val="center"/>
                    <w:rPr>
                      <w:rFonts w:ascii="Arial" w:eastAsia="Times New Roman" w:hAnsi="Arial"/>
                      <w:b/>
                      <w:color w:val="FF0000"/>
                      <w:sz w:val="18"/>
                      <w:lang w:eastAsia="zh-CN"/>
                    </w:rPr>
                  </w:pPr>
                  <w:r w:rsidRPr="00A062EF">
                    <w:rPr>
                      <w:rFonts w:ascii="Arial" w:eastAsia="Times New Roman" w:hAnsi="Arial"/>
                      <w:b/>
                      <w:color w:val="FF0000"/>
                      <w:sz w:val="18"/>
                      <w:lang w:eastAsia="zh-CN"/>
                    </w:rPr>
                    <w:t>Codepoint</w:t>
                  </w:r>
                </w:p>
              </w:tc>
              <w:tc>
                <w:tcPr>
                  <w:tcW w:w="2304" w:type="dxa"/>
                  <w:shd w:val="clear" w:color="auto" w:fill="E7E6E6"/>
                </w:tcPr>
                <w:p w14:paraId="641BBE5E" w14:textId="77777777" w:rsidR="00A062EF" w:rsidRPr="00A062EF" w:rsidRDefault="00A062EF" w:rsidP="00A062EF">
                  <w:pPr>
                    <w:keepNext/>
                    <w:keepLines/>
                    <w:spacing w:after="0"/>
                    <w:jc w:val="center"/>
                    <w:rPr>
                      <w:rFonts w:ascii="Arial" w:eastAsia="Times New Roman" w:hAnsi="Arial"/>
                      <w:b/>
                      <w:i/>
                      <w:iCs/>
                      <w:color w:val="FF0000"/>
                      <w:sz w:val="18"/>
                      <w:lang w:eastAsia="zh-CN"/>
                    </w:rPr>
                  </w:pPr>
                  <w:r w:rsidRPr="00A062EF">
                    <w:rPr>
                      <w:rFonts w:ascii="Arial" w:eastAsia="Times New Roman" w:hAnsi="Arial"/>
                      <w:b/>
                      <w:i/>
                      <w:color w:val="FF0000"/>
                      <w:sz w:val="18"/>
                      <w:lang w:eastAsia="en-GB"/>
                    </w:rPr>
                    <w:t>I</w:t>
                  </w:r>
                  <w:r w:rsidRPr="00A062EF">
                    <w:rPr>
                      <w:rFonts w:ascii="Arial" w:eastAsia="Times New Roman" w:hAnsi="Arial"/>
                      <w:b/>
                      <w:i/>
                      <w:color w:val="FF0000"/>
                      <w:sz w:val="18"/>
                      <w:vertAlign w:val="subscript"/>
                      <w:lang w:eastAsia="en-GB"/>
                    </w:rPr>
                    <w:t>MCS</w:t>
                  </w:r>
                </w:p>
              </w:tc>
            </w:tr>
            <w:tr w:rsidR="00A062EF" w:rsidRPr="00A062EF" w14:paraId="4539AE04" w14:textId="77777777" w:rsidTr="0075589F">
              <w:trPr>
                <w:trHeight w:val="202"/>
                <w:jc w:val="center"/>
              </w:trPr>
              <w:tc>
                <w:tcPr>
                  <w:tcW w:w="2367" w:type="dxa"/>
                  <w:shd w:val="clear" w:color="auto" w:fill="auto"/>
                  <w:vAlign w:val="center"/>
                </w:tcPr>
                <w:p w14:paraId="4BAEAF22"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color w:val="FF0000"/>
                      <w:lang w:eastAsia="zh-CN"/>
                    </w:rPr>
                    <w:t>00</w:t>
                  </w:r>
                  <w:r w:rsidRPr="00A062EF">
                    <w:rPr>
                      <w:rFonts w:hint="eastAsia"/>
                      <w:color w:val="FF0000"/>
                      <w:lang w:eastAsia="zh-CN"/>
                    </w:rPr>
                    <w:t>0</w:t>
                  </w:r>
                </w:p>
              </w:tc>
              <w:tc>
                <w:tcPr>
                  <w:tcW w:w="2368" w:type="dxa"/>
                </w:tcPr>
                <w:p w14:paraId="07817E27"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color w:val="FF0000"/>
                      <w:lang w:eastAsia="zh-CN"/>
                    </w:rPr>
                    <w:t xml:space="preserve">First value of </w:t>
                  </w:r>
                  <w:r w:rsidRPr="00A062EF">
                    <w:rPr>
                      <w:i/>
                      <w:iCs/>
                      <w:color w:val="FF0000"/>
                      <w:lang w:eastAsia="x-none"/>
                    </w:rPr>
                    <w:t>mcs-Msg3Repetition</w:t>
                  </w:r>
                </w:p>
              </w:tc>
              <w:tc>
                <w:tcPr>
                  <w:tcW w:w="290" w:type="dxa"/>
                </w:tcPr>
                <w:p w14:paraId="0DD146A2"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p>
              </w:tc>
              <w:tc>
                <w:tcPr>
                  <w:tcW w:w="2303" w:type="dxa"/>
                  <w:vAlign w:val="center"/>
                </w:tcPr>
                <w:p w14:paraId="308F6BA0"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color w:val="FF0000"/>
                      <w:lang w:eastAsia="zh-CN"/>
                    </w:rPr>
                    <w:t>00</w:t>
                  </w:r>
                  <w:r w:rsidRPr="00A062EF">
                    <w:rPr>
                      <w:rFonts w:hint="eastAsia"/>
                      <w:color w:val="FF0000"/>
                      <w:lang w:eastAsia="zh-CN"/>
                    </w:rPr>
                    <w:t>0</w:t>
                  </w:r>
                </w:p>
              </w:tc>
              <w:tc>
                <w:tcPr>
                  <w:tcW w:w="2304" w:type="dxa"/>
                  <w:vAlign w:val="center"/>
                </w:tcPr>
                <w:p w14:paraId="0920AA80"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color w:val="FF0000"/>
                      <w:lang w:eastAsia="zh-CN"/>
                    </w:rPr>
                    <w:t>0</w:t>
                  </w:r>
                </w:p>
              </w:tc>
            </w:tr>
            <w:tr w:rsidR="00A062EF" w:rsidRPr="00A062EF" w14:paraId="196DC05C" w14:textId="77777777" w:rsidTr="0075589F">
              <w:trPr>
                <w:trHeight w:val="472"/>
                <w:jc w:val="center"/>
              </w:trPr>
              <w:tc>
                <w:tcPr>
                  <w:tcW w:w="2367" w:type="dxa"/>
                  <w:shd w:val="clear" w:color="auto" w:fill="auto"/>
                  <w:vAlign w:val="center"/>
                </w:tcPr>
                <w:p w14:paraId="50D5AE29"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rFonts w:hint="eastAsia"/>
                      <w:color w:val="FF0000"/>
                      <w:lang w:eastAsia="zh-CN"/>
                    </w:rPr>
                    <w:t>0</w:t>
                  </w:r>
                  <w:r w:rsidRPr="00A062EF">
                    <w:rPr>
                      <w:color w:val="FF0000"/>
                      <w:lang w:eastAsia="zh-CN"/>
                    </w:rPr>
                    <w:t>01</w:t>
                  </w:r>
                </w:p>
              </w:tc>
              <w:tc>
                <w:tcPr>
                  <w:tcW w:w="2368" w:type="dxa"/>
                </w:tcPr>
                <w:p w14:paraId="30874B83"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color w:val="FF0000"/>
                      <w:lang w:eastAsia="zh-CN"/>
                    </w:rPr>
                    <w:t xml:space="preserve">Second value of </w:t>
                  </w:r>
                  <w:r w:rsidRPr="00A062EF">
                    <w:rPr>
                      <w:i/>
                      <w:iCs/>
                      <w:color w:val="FF0000"/>
                      <w:lang w:eastAsia="x-none"/>
                    </w:rPr>
                    <w:t>mcs-Msg3Repetition</w:t>
                  </w:r>
                </w:p>
              </w:tc>
              <w:tc>
                <w:tcPr>
                  <w:tcW w:w="290" w:type="dxa"/>
                </w:tcPr>
                <w:p w14:paraId="5168BAA7"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p>
              </w:tc>
              <w:tc>
                <w:tcPr>
                  <w:tcW w:w="2303" w:type="dxa"/>
                  <w:vAlign w:val="center"/>
                </w:tcPr>
                <w:p w14:paraId="39CD7F3F"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rFonts w:hint="eastAsia"/>
                      <w:color w:val="FF0000"/>
                      <w:lang w:eastAsia="zh-CN"/>
                    </w:rPr>
                    <w:t>0</w:t>
                  </w:r>
                  <w:r w:rsidRPr="00A062EF">
                    <w:rPr>
                      <w:color w:val="FF0000"/>
                      <w:lang w:eastAsia="zh-CN"/>
                    </w:rPr>
                    <w:t>01</w:t>
                  </w:r>
                </w:p>
              </w:tc>
              <w:tc>
                <w:tcPr>
                  <w:tcW w:w="2304" w:type="dxa"/>
                  <w:vAlign w:val="center"/>
                </w:tcPr>
                <w:p w14:paraId="1B9760EA"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color w:val="FF0000"/>
                      <w:lang w:eastAsia="zh-CN"/>
                    </w:rPr>
                    <w:t>1</w:t>
                  </w:r>
                </w:p>
              </w:tc>
            </w:tr>
            <w:tr w:rsidR="00A062EF" w:rsidRPr="00A062EF" w14:paraId="5BC011D0" w14:textId="77777777" w:rsidTr="0075589F">
              <w:trPr>
                <w:trHeight w:val="472"/>
                <w:jc w:val="center"/>
              </w:trPr>
              <w:tc>
                <w:tcPr>
                  <w:tcW w:w="2367" w:type="dxa"/>
                  <w:shd w:val="clear" w:color="auto" w:fill="auto"/>
                  <w:vAlign w:val="center"/>
                </w:tcPr>
                <w:p w14:paraId="22794A9D" w14:textId="77777777" w:rsidR="00A062EF" w:rsidRPr="00A062EF" w:rsidRDefault="00A062EF" w:rsidP="00A062EF">
                  <w:pPr>
                    <w:keepLines/>
                    <w:overflowPunct/>
                    <w:autoSpaceDE/>
                    <w:autoSpaceDN/>
                    <w:adjustRightInd/>
                    <w:spacing w:before="40" w:after="40"/>
                    <w:jc w:val="center"/>
                    <w:textAlignment w:val="auto"/>
                    <w:rPr>
                      <w:color w:val="FF0000"/>
                      <w:lang w:val="fr-FR" w:eastAsia="zh-CN"/>
                    </w:rPr>
                  </w:pPr>
                  <w:r w:rsidRPr="00A062EF">
                    <w:rPr>
                      <w:rFonts w:hint="eastAsia"/>
                      <w:color w:val="FF0000"/>
                      <w:lang w:eastAsia="zh-CN"/>
                    </w:rPr>
                    <w:t>0</w:t>
                  </w:r>
                  <w:r w:rsidRPr="00A062EF">
                    <w:rPr>
                      <w:color w:val="FF0000"/>
                      <w:lang w:val="fr-FR" w:eastAsia="zh-CN"/>
                    </w:rPr>
                    <w:t>10</w:t>
                  </w:r>
                </w:p>
              </w:tc>
              <w:tc>
                <w:tcPr>
                  <w:tcW w:w="2368" w:type="dxa"/>
                </w:tcPr>
                <w:p w14:paraId="22301D90"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color w:val="FF0000"/>
                      <w:lang w:eastAsia="zh-CN"/>
                    </w:rPr>
                    <w:t xml:space="preserve">Third value of </w:t>
                  </w:r>
                  <w:r w:rsidRPr="00A062EF">
                    <w:rPr>
                      <w:i/>
                      <w:iCs/>
                      <w:color w:val="FF0000"/>
                      <w:lang w:eastAsia="x-none"/>
                    </w:rPr>
                    <w:t>mcs-Msg3Repetition</w:t>
                  </w:r>
                </w:p>
              </w:tc>
              <w:tc>
                <w:tcPr>
                  <w:tcW w:w="290" w:type="dxa"/>
                </w:tcPr>
                <w:p w14:paraId="2AEADD74"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p>
              </w:tc>
              <w:tc>
                <w:tcPr>
                  <w:tcW w:w="2303" w:type="dxa"/>
                  <w:vAlign w:val="center"/>
                </w:tcPr>
                <w:p w14:paraId="0F3E7134"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rFonts w:hint="eastAsia"/>
                      <w:color w:val="FF0000"/>
                      <w:lang w:eastAsia="zh-CN"/>
                    </w:rPr>
                    <w:t>0</w:t>
                  </w:r>
                  <w:r w:rsidRPr="00A062EF">
                    <w:rPr>
                      <w:color w:val="FF0000"/>
                      <w:lang w:val="fr-FR" w:eastAsia="zh-CN"/>
                    </w:rPr>
                    <w:t>10</w:t>
                  </w:r>
                </w:p>
              </w:tc>
              <w:tc>
                <w:tcPr>
                  <w:tcW w:w="2304" w:type="dxa"/>
                  <w:vAlign w:val="center"/>
                </w:tcPr>
                <w:p w14:paraId="698984FF"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color w:val="FF0000"/>
                      <w:lang w:eastAsia="zh-CN"/>
                    </w:rPr>
                    <w:t>2</w:t>
                  </w:r>
                </w:p>
              </w:tc>
            </w:tr>
            <w:tr w:rsidR="00A062EF" w:rsidRPr="00A062EF" w14:paraId="485283DB" w14:textId="77777777" w:rsidTr="0075589F">
              <w:trPr>
                <w:trHeight w:val="472"/>
                <w:jc w:val="center"/>
              </w:trPr>
              <w:tc>
                <w:tcPr>
                  <w:tcW w:w="2367" w:type="dxa"/>
                  <w:shd w:val="clear" w:color="auto" w:fill="auto"/>
                  <w:vAlign w:val="center"/>
                </w:tcPr>
                <w:p w14:paraId="727836F8" w14:textId="77777777" w:rsidR="00A062EF" w:rsidRPr="00A062EF" w:rsidRDefault="00A062EF" w:rsidP="00A062EF">
                  <w:pPr>
                    <w:keepLines/>
                    <w:overflowPunct/>
                    <w:autoSpaceDE/>
                    <w:autoSpaceDN/>
                    <w:adjustRightInd/>
                    <w:spacing w:before="40" w:after="40"/>
                    <w:jc w:val="center"/>
                    <w:textAlignment w:val="auto"/>
                    <w:rPr>
                      <w:color w:val="FF0000"/>
                      <w:lang w:val="fr-FR" w:eastAsia="zh-CN"/>
                    </w:rPr>
                  </w:pPr>
                  <w:r w:rsidRPr="00A062EF">
                    <w:rPr>
                      <w:rFonts w:hint="eastAsia"/>
                      <w:color w:val="FF0000"/>
                      <w:lang w:eastAsia="zh-CN"/>
                    </w:rPr>
                    <w:lastRenderedPageBreak/>
                    <w:t>0</w:t>
                  </w:r>
                  <w:r w:rsidRPr="00A062EF">
                    <w:rPr>
                      <w:color w:val="FF0000"/>
                      <w:lang w:val="fr-FR" w:eastAsia="zh-CN"/>
                    </w:rPr>
                    <w:t>11</w:t>
                  </w:r>
                </w:p>
              </w:tc>
              <w:tc>
                <w:tcPr>
                  <w:tcW w:w="2368" w:type="dxa"/>
                </w:tcPr>
                <w:p w14:paraId="08E1C334"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color w:val="FF0000"/>
                      <w:lang w:eastAsia="zh-CN"/>
                    </w:rPr>
                    <w:t xml:space="preserve">Fourth value of </w:t>
                  </w:r>
                  <w:r w:rsidRPr="00A062EF">
                    <w:rPr>
                      <w:i/>
                      <w:iCs/>
                      <w:color w:val="FF0000"/>
                      <w:lang w:eastAsia="x-none"/>
                    </w:rPr>
                    <w:t>mcs-Msg3Repetition</w:t>
                  </w:r>
                </w:p>
              </w:tc>
              <w:tc>
                <w:tcPr>
                  <w:tcW w:w="290" w:type="dxa"/>
                </w:tcPr>
                <w:p w14:paraId="580A6626"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p>
              </w:tc>
              <w:tc>
                <w:tcPr>
                  <w:tcW w:w="2303" w:type="dxa"/>
                  <w:vAlign w:val="center"/>
                </w:tcPr>
                <w:p w14:paraId="21FDABDA"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rFonts w:hint="eastAsia"/>
                      <w:color w:val="FF0000"/>
                      <w:lang w:eastAsia="zh-CN"/>
                    </w:rPr>
                    <w:t>0</w:t>
                  </w:r>
                  <w:r w:rsidRPr="00A062EF">
                    <w:rPr>
                      <w:color w:val="FF0000"/>
                      <w:lang w:val="fr-FR" w:eastAsia="zh-CN"/>
                    </w:rPr>
                    <w:t>11</w:t>
                  </w:r>
                </w:p>
              </w:tc>
              <w:tc>
                <w:tcPr>
                  <w:tcW w:w="2304" w:type="dxa"/>
                  <w:vAlign w:val="center"/>
                </w:tcPr>
                <w:p w14:paraId="1BB6A131"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color w:val="FF0000"/>
                      <w:lang w:eastAsia="zh-CN"/>
                    </w:rPr>
                    <w:t>3</w:t>
                  </w:r>
                </w:p>
              </w:tc>
            </w:tr>
            <w:tr w:rsidR="00A062EF" w:rsidRPr="00A062EF" w14:paraId="4DB6BE11" w14:textId="77777777" w:rsidTr="0075589F">
              <w:trPr>
                <w:trHeight w:val="472"/>
                <w:jc w:val="center"/>
              </w:trPr>
              <w:tc>
                <w:tcPr>
                  <w:tcW w:w="2367" w:type="dxa"/>
                  <w:shd w:val="clear" w:color="auto" w:fill="auto"/>
                  <w:vAlign w:val="center"/>
                </w:tcPr>
                <w:p w14:paraId="20994519"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rFonts w:hint="eastAsia"/>
                      <w:color w:val="FF0000"/>
                      <w:lang w:eastAsia="zh-CN"/>
                    </w:rPr>
                    <w:t>1</w:t>
                  </w:r>
                  <w:r w:rsidRPr="00A062EF">
                    <w:rPr>
                      <w:color w:val="FF0000"/>
                      <w:lang w:eastAsia="zh-CN"/>
                    </w:rPr>
                    <w:t>0</w:t>
                  </w:r>
                  <w:r w:rsidRPr="00A062EF">
                    <w:rPr>
                      <w:rFonts w:hint="eastAsia"/>
                      <w:color w:val="FF0000"/>
                      <w:lang w:eastAsia="zh-CN"/>
                    </w:rPr>
                    <w:t>0</w:t>
                  </w:r>
                </w:p>
              </w:tc>
              <w:tc>
                <w:tcPr>
                  <w:tcW w:w="2368" w:type="dxa"/>
                </w:tcPr>
                <w:p w14:paraId="32FC9012"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rFonts w:hint="eastAsia"/>
                      <w:color w:val="FF0000"/>
                      <w:lang w:eastAsia="zh-CN"/>
                    </w:rPr>
                    <w:t xml:space="preserve">Fifth </w:t>
                  </w:r>
                  <w:r w:rsidRPr="00A062EF">
                    <w:rPr>
                      <w:color w:val="FF0000"/>
                      <w:lang w:eastAsia="zh-CN"/>
                    </w:rPr>
                    <w:t xml:space="preserve">value of </w:t>
                  </w:r>
                  <w:r w:rsidRPr="00A062EF">
                    <w:rPr>
                      <w:i/>
                      <w:iCs/>
                      <w:color w:val="FF0000"/>
                      <w:lang w:eastAsia="x-none"/>
                    </w:rPr>
                    <w:t>mcs-Msg3Repetition</w:t>
                  </w:r>
                </w:p>
              </w:tc>
              <w:tc>
                <w:tcPr>
                  <w:tcW w:w="290" w:type="dxa"/>
                </w:tcPr>
                <w:p w14:paraId="1E2FE107"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p>
              </w:tc>
              <w:tc>
                <w:tcPr>
                  <w:tcW w:w="2303" w:type="dxa"/>
                  <w:vAlign w:val="center"/>
                </w:tcPr>
                <w:p w14:paraId="2DD87EE5" w14:textId="77777777" w:rsidR="00A062EF" w:rsidRPr="00A062EF" w:rsidRDefault="00A062EF" w:rsidP="00A062EF">
                  <w:pPr>
                    <w:keepLines/>
                    <w:overflowPunct/>
                    <w:autoSpaceDE/>
                    <w:autoSpaceDN/>
                    <w:adjustRightInd/>
                    <w:spacing w:before="40" w:after="40"/>
                    <w:jc w:val="center"/>
                    <w:textAlignment w:val="auto"/>
                    <w:rPr>
                      <w:color w:val="FF0000"/>
                      <w:lang w:val="fr-FR" w:eastAsia="zh-CN"/>
                    </w:rPr>
                  </w:pPr>
                  <w:r w:rsidRPr="00A062EF">
                    <w:rPr>
                      <w:rFonts w:hint="eastAsia"/>
                      <w:color w:val="FF0000"/>
                      <w:lang w:eastAsia="zh-CN"/>
                    </w:rPr>
                    <w:t>1</w:t>
                  </w:r>
                  <w:r w:rsidRPr="00A062EF">
                    <w:rPr>
                      <w:color w:val="FF0000"/>
                      <w:lang w:eastAsia="zh-CN"/>
                    </w:rPr>
                    <w:t>0</w:t>
                  </w:r>
                  <w:r w:rsidRPr="00A062EF">
                    <w:rPr>
                      <w:rFonts w:hint="eastAsia"/>
                      <w:color w:val="FF0000"/>
                      <w:lang w:eastAsia="zh-CN"/>
                    </w:rPr>
                    <w:t>0</w:t>
                  </w:r>
                </w:p>
              </w:tc>
              <w:tc>
                <w:tcPr>
                  <w:tcW w:w="2304" w:type="dxa"/>
                  <w:vAlign w:val="center"/>
                </w:tcPr>
                <w:p w14:paraId="6588D741"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rFonts w:hint="eastAsia"/>
                      <w:color w:val="FF0000"/>
                      <w:lang w:eastAsia="zh-CN"/>
                    </w:rPr>
                    <w:t>4</w:t>
                  </w:r>
                </w:p>
              </w:tc>
            </w:tr>
            <w:tr w:rsidR="00A062EF" w:rsidRPr="00A062EF" w14:paraId="5F7D0D84" w14:textId="77777777" w:rsidTr="0075589F">
              <w:trPr>
                <w:trHeight w:val="472"/>
                <w:jc w:val="center"/>
              </w:trPr>
              <w:tc>
                <w:tcPr>
                  <w:tcW w:w="2367" w:type="dxa"/>
                  <w:shd w:val="clear" w:color="auto" w:fill="auto"/>
                  <w:vAlign w:val="center"/>
                </w:tcPr>
                <w:p w14:paraId="76A669C4" w14:textId="77777777" w:rsidR="00A062EF" w:rsidRPr="00A062EF" w:rsidRDefault="00A062EF" w:rsidP="00A062EF">
                  <w:pPr>
                    <w:keepLines/>
                    <w:overflowPunct/>
                    <w:autoSpaceDE/>
                    <w:autoSpaceDN/>
                    <w:adjustRightInd/>
                    <w:spacing w:before="40" w:after="40"/>
                    <w:jc w:val="center"/>
                    <w:textAlignment w:val="auto"/>
                    <w:rPr>
                      <w:color w:val="FF0000"/>
                      <w:lang w:val="fr-FR" w:eastAsia="zh-CN"/>
                    </w:rPr>
                  </w:pPr>
                  <w:r w:rsidRPr="00A062EF">
                    <w:rPr>
                      <w:rFonts w:hint="eastAsia"/>
                      <w:color w:val="FF0000"/>
                      <w:lang w:eastAsia="zh-CN"/>
                    </w:rPr>
                    <w:t>1</w:t>
                  </w:r>
                  <w:r w:rsidRPr="00A062EF">
                    <w:rPr>
                      <w:color w:val="FF0000"/>
                      <w:lang w:eastAsia="zh-CN"/>
                    </w:rPr>
                    <w:t>01</w:t>
                  </w:r>
                </w:p>
              </w:tc>
              <w:tc>
                <w:tcPr>
                  <w:tcW w:w="2368" w:type="dxa"/>
                </w:tcPr>
                <w:p w14:paraId="69346B01"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rFonts w:hint="eastAsia"/>
                      <w:color w:val="FF0000"/>
                      <w:lang w:eastAsia="zh-CN"/>
                    </w:rPr>
                    <w:t xml:space="preserve">Sixth </w:t>
                  </w:r>
                  <w:r w:rsidRPr="00A062EF">
                    <w:rPr>
                      <w:color w:val="FF0000"/>
                      <w:lang w:eastAsia="zh-CN"/>
                    </w:rPr>
                    <w:t xml:space="preserve">value of </w:t>
                  </w:r>
                  <w:r w:rsidRPr="00A062EF">
                    <w:rPr>
                      <w:i/>
                      <w:iCs/>
                      <w:color w:val="FF0000"/>
                      <w:lang w:eastAsia="x-none"/>
                    </w:rPr>
                    <w:t>mcs-Msg3Repetition</w:t>
                  </w:r>
                </w:p>
              </w:tc>
              <w:tc>
                <w:tcPr>
                  <w:tcW w:w="290" w:type="dxa"/>
                </w:tcPr>
                <w:p w14:paraId="1AF9E74C"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p>
              </w:tc>
              <w:tc>
                <w:tcPr>
                  <w:tcW w:w="2303" w:type="dxa"/>
                  <w:vAlign w:val="center"/>
                </w:tcPr>
                <w:p w14:paraId="002B1199" w14:textId="77777777" w:rsidR="00A062EF" w:rsidRPr="00A062EF" w:rsidRDefault="00A062EF" w:rsidP="00A062EF">
                  <w:pPr>
                    <w:keepLines/>
                    <w:overflowPunct/>
                    <w:autoSpaceDE/>
                    <w:autoSpaceDN/>
                    <w:adjustRightInd/>
                    <w:spacing w:before="40" w:after="40"/>
                    <w:jc w:val="center"/>
                    <w:textAlignment w:val="auto"/>
                    <w:rPr>
                      <w:color w:val="FF0000"/>
                      <w:lang w:val="fr-FR" w:eastAsia="zh-CN"/>
                    </w:rPr>
                  </w:pPr>
                  <w:r w:rsidRPr="00A062EF">
                    <w:rPr>
                      <w:rFonts w:hint="eastAsia"/>
                      <w:color w:val="FF0000"/>
                      <w:lang w:eastAsia="zh-CN"/>
                    </w:rPr>
                    <w:t>1</w:t>
                  </w:r>
                  <w:r w:rsidRPr="00A062EF">
                    <w:rPr>
                      <w:color w:val="FF0000"/>
                      <w:lang w:eastAsia="zh-CN"/>
                    </w:rPr>
                    <w:t>01</w:t>
                  </w:r>
                </w:p>
              </w:tc>
              <w:tc>
                <w:tcPr>
                  <w:tcW w:w="2304" w:type="dxa"/>
                  <w:vAlign w:val="center"/>
                </w:tcPr>
                <w:p w14:paraId="0F4EDCE6"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rFonts w:hint="eastAsia"/>
                      <w:color w:val="FF0000"/>
                      <w:lang w:eastAsia="zh-CN"/>
                    </w:rPr>
                    <w:t>5</w:t>
                  </w:r>
                </w:p>
              </w:tc>
            </w:tr>
            <w:tr w:rsidR="00A062EF" w:rsidRPr="00A062EF" w14:paraId="25DE4791" w14:textId="77777777" w:rsidTr="0075589F">
              <w:trPr>
                <w:trHeight w:val="472"/>
                <w:jc w:val="center"/>
              </w:trPr>
              <w:tc>
                <w:tcPr>
                  <w:tcW w:w="2367" w:type="dxa"/>
                  <w:shd w:val="clear" w:color="auto" w:fill="auto"/>
                  <w:vAlign w:val="center"/>
                </w:tcPr>
                <w:p w14:paraId="5B7C5E5E" w14:textId="77777777" w:rsidR="00A062EF" w:rsidRPr="00A062EF" w:rsidRDefault="00A062EF" w:rsidP="00A062EF">
                  <w:pPr>
                    <w:keepLines/>
                    <w:overflowPunct/>
                    <w:autoSpaceDE/>
                    <w:autoSpaceDN/>
                    <w:adjustRightInd/>
                    <w:spacing w:before="40" w:after="40"/>
                    <w:jc w:val="center"/>
                    <w:textAlignment w:val="auto"/>
                    <w:rPr>
                      <w:color w:val="FF0000"/>
                      <w:lang w:val="fr-FR" w:eastAsia="zh-CN"/>
                    </w:rPr>
                  </w:pPr>
                  <w:r w:rsidRPr="00A062EF">
                    <w:rPr>
                      <w:rFonts w:hint="eastAsia"/>
                      <w:color w:val="FF0000"/>
                      <w:lang w:eastAsia="zh-CN"/>
                    </w:rPr>
                    <w:t>1</w:t>
                  </w:r>
                  <w:r w:rsidRPr="00A062EF">
                    <w:rPr>
                      <w:color w:val="FF0000"/>
                      <w:lang w:val="fr-FR" w:eastAsia="zh-CN"/>
                    </w:rPr>
                    <w:t>10</w:t>
                  </w:r>
                </w:p>
              </w:tc>
              <w:tc>
                <w:tcPr>
                  <w:tcW w:w="2368" w:type="dxa"/>
                </w:tcPr>
                <w:p w14:paraId="4D3D3143"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rFonts w:hint="eastAsia"/>
                      <w:color w:val="FF0000"/>
                      <w:lang w:eastAsia="zh-CN"/>
                    </w:rPr>
                    <w:t xml:space="preserve">Seventh </w:t>
                  </w:r>
                  <w:r w:rsidRPr="00A062EF">
                    <w:rPr>
                      <w:color w:val="FF0000"/>
                      <w:lang w:eastAsia="zh-CN"/>
                    </w:rPr>
                    <w:t xml:space="preserve">value of </w:t>
                  </w:r>
                  <w:r w:rsidRPr="00A062EF">
                    <w:rPr>
                      <w:i/>
                      <w:iCs/>
                      <w:color w:val="FF0000"/>
                      <w:lang w:eastAsia="x-none"/>
                    </w:rPr>
                    <w:t>mcs-Msg3Repetition</w:t>
                  </w:r>
                </w:p>
              </w:tc>
              <w:tc>
                <w:tcPr>
                  <w:tcW w:w="290" w:type="dxa"/>
                </w:tcPr>
                <w:p w14:paraId="3F97AD82"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p>
              </w:tc>
              <w:tc>
                <w:tcPr>
                  <w:tcW w:w="2303" w:type="dxa"/>
                  <w:vAlign w:val="center"/>
                </w:tcPr>
                <w:p w14:paraId="38E829B8" w14:textId="77777777" w:rsidR="00A062EF" w:rsidRPr="00A062EF" w:rsidRDefault="00A062EF" w:rsidP="00A062EF">
                  <w:pPr>
                    <w:keepLines/>
                    <w:overflowPunct/>
                    <w:autoSpaceDE/>
                    <w:autoSpaceDN/>
                    <w:adjustRightInd/>
                    <w:spacing w:before="40" w:after="40"/>
                    <w:jc w:val="center"/>
                    <w:textAlignment w:val="auto"/>
                    <w:rPr>
                      <w:color w:val="FF0000"/>
                      <w:lang w:val="fr-FR" w:eastAsia="zh-CN"/>
                    </w:rPr>
                  </w:pPr>
                  <w:r w:rsidRPr="00A062EF">
                    <w:rPr>
                      <w:rFonts w:hint="eastAsia"/>
                      <w:color w:val="FF0000"/>
                      <w:lang w:eastAsia="zh-CN"/>
                    </w:rPr>
                    <w:t>1</w:t>
                  </w:r>
                  <w:r w:rsidRPr="00A062EF">
                    <w:rPr>
                      <w:color w:val="FF0000"/>
                      <w:lang w:val="fr-FR" w:eastAsia="zh-CN"/>
                    </w:rPr>
                    <w:t>10</w:t>
                  </w:r>
                </w:p>
              </w:tc>
              <w:tc>
                <w:tcPr>
                  <w:tcW w:w="2304" w:type="dxa"/>
                  <w:vAlign w:val="center"/>
                </w:tcPr>
                <w:p w14:paraId="3D955B59"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rFonts w:hint="eastAsia"/>
                      <w:color w:val="FF0000"/>
                      <w:lang w:eastAsia="zh-CN"/>
                    </w:rPr>
                    <w:t>6</w:t>
                  </w:r>
                </w:p>
              </w:tc>
            </w:tr>
            <w:tr w:rsidR="00A062EF" w:rsidRPr="00A062EF" w14:paraId="2CCB04FE" w14:textId="77777777" w:rsidTr="0075589F">
              <w:trPr>
                <w:trHeight w:val="472"/>
                <w:jc w:val="center"/>
              </w:trPr>
              <w:tc>
                <w:tcPr>
                  <w:tcW w:w="2367" w:type="dxa"/>
                  <w:shd w:val="clear" w:color="auto" w:fill="auto"/>
                  <w:vAlign w:val="center"/>
                </w:tcPr>
                <w:p w14:paraId="5B6C3E2C" w14:textId="77777777" w:rsidR="00A062EF" w:rsidRPr="00A062EF" w:rsidRDefault="00A062EF" w:rsidP="00A062EF">
                  <w:pPr>
                    <w:keepLines/>
                    <w:overflowPunct/>
                    <w:autoSpaceDE/>
                    <w:autoSpaceDN/>
                    <w:adjustRightInd/>
                    <w:spacing w:before="40" w:after="40"/>
                    <w:jc w:val="center"/>
                    <w:textAlignment w:val="auto"/>
                    <w:rPr>
                      <w:color w:val="FF0000"/>
                      <w:lang w:val="fr-FR" w:eastAsia="zh-CN"/>
                    </w:rPr>
                  </w:pPr>
                  <w:r w:rsidRPr="00A062EF">
                    <w:rPr>
                      <w:rFonts w:hint="eastAsia"/>
                      <w:color w:val="FF0000"/>
                      <w:lang w:eastAsia="zh-CN"/>
                    </w:rPr>
                    <w:t>1</w:t>
                  </w:r>
                  <w:r w:rsidRPr="00A062EF">
                    <w:rPr>
                      <w:color w:val="FF0000"/>
                      <w:lang w:val="fr-FR" w:eastAsia="zh-CN"/>
                    </w:rPr>
                    <w:t>11</w:t>
                  </w:r>
                </w:p>
              </w:tc>
              <w:tc>
                <w:tcPr>
                  <w:tcW w:w="2368" w:type="dxa"/>
                </w:tcPr>
                <w:p w14:paraId="6299F62C"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rFonts w:hint="eastAsia"/>
                      <w:color w:val="FF0000"/>
                      <w:lang w:eastAsia="zh-CN"/>
                    </w:rPr>
                    <w:t xml:space="preserve">Eighth </w:t>
                  </w:r>
                  <w:r w:rsidRPr="00A062EF">
                    <w:rPr>
                      <w:color w:val="FF0000"/>
                      <w:lang w:eastAsia="zh-CN"/>
                    </w:rPr>
                    <w:t xml:space="preserve">value of </w:t>
                  </w:r>
                  <w:r w:rsidRPr="00A062EF">
                    <w:rPr>
                      <w:i/>
                      <w:iCs/>
                      <w:color w:val="FF0000"/>
                      <w:lang w:eastAsia="x-none"/>
                    </w:rPr>
                    <w:t>mcs-Msg3Repetition</w:t>
                  </w:r>
                </w:p>
              </w:tc>
              <w:tc>
                <w:tcPr>
                  <w:tcW w:w="290" w:type="dxa"/>
                </w:tcPr>
                <w:p w14:paraId="4785EE2B"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p>
              </w:tc>
              <w:tc>
                <w:tcPr>
                  <w:tcW w:w="2303" w:type="dxa"/>
                  <w:vAlign w:val="center"/>
                </w:tcPr>
                <w:p w14:paraId="780ECEF2" w14:textId="77777777" w:rsidR="00A062EF" w:rsidRPr="00A062EF" w:rsidRDefault="00A062EF" w:rsidP="00A062EF">
                  <w:pPr>
                    <w:keepLines/>
                    <w:overflowPunct/>
                    <w:autoSpaceDE/>
                    <w:autoSpaceDN/>
                    <w:adjustRightInd/>
                    <w:spacing w:before="40" w:after="40"/>
                    <w:jc w:val="center"/>
                    <w:textAlignment w:val="auto"/>
                    <w:rPr>
                      <w:color w:val="FF0000"/>
                      <w:lang w:val="fr-FR" w:eastAsia="zh-CN"/>
                    </w:rPr>
                  </w:pPr>
                  <w:r w:rsidRPr="00A062EF">
                    <w:rPr>
                      <w:rFonts w:hint="eastAsia"/>
                      <w:color w:val="FF0000"/>
                      <w:lang w:eastAsia="zh-CN"/>
                    </w:rPr>
                    <w:t>1</w:t>
                  </w:r>
                  <w:r w:rsidRPr="00A062EF">
                    <w:rPr>
                      <w:color w:val="FF0000"/>
                      <w:lang w:val="fr-FR" w:eastAsia="zh-CN"/>
                    </w:rPr>
                    <w:t>11</w:t>
                  </w:r>
                </w:p>
              </w:tc>
              <w:tc>
                <w:tcPr>
                  <w:tcW w:w="2304" w:type="dxa"/>
                  <w:vAlign w:val="center"/>
                </w:tcPr>
                <w:p w14:paraId="6B260642" w14:textId="77777777" w:rsidR="00A062EF" w:rsidRPr="00A062EF" w:rsidRDefault="00A062EF" w:rsidP="00A062EF">
                  <w:pPr>
                    <w:keepLines/>
                    <w:overflowPunct/>
                    <w:autoSpaceDE/>
                    <w:autoSpaceDN/>
                    <w:adjustRightInd/>
                    <w:spacing w:before="40" w:after="40"/>
                    <w:jc w:val="center"/>
                    <w:textAlignment w:val="auto"/>
                    <w:rPr>
                      <w:color w:val="FF0000"/>
                      <w:lang w:eastAsia="zh-CN"/>
                    </w:rPr>
                  </w:pPr>
                  <w:r w:rsidRPr="00A062EF">
                    <w:rPr>
                      <w:rFonts w:hint="eastAsia"/>
                      <w:color w:val="FF0000"/>
                      <w:lang w:eastAsia="zh-CN"/>
                    </w:rPr>
                    <w:t>7</w:t>
                  </w:r>
                </w:p>
              </w:tc>
            </w:tr>
          </w:tbl>
          <w:p w14:paraId="038B5739" w14:textId="77777777" w:rsidR="00A062EF" w:rsidRPr="00A062EF" w:rsidRDefault="00A062EF" w:rsidP="00A062EF">
            <w:pPr>
              <w:overflowPunct/>
              <w:autoSpaceDE/>
              <w:autoSpaceDN/>
              <w:adjustRightInd/>
              <w:spacing w:after="0" w:line="280" w:lineRule="atLeast"/>
              <w:jc w:val="center"/>
              <w:textAlignment w:val="auto"/>
              <w:rPr>
                <w:rFonts w:ascii="New York" w:eastAsia="Batang" w:hAnsi="New York"/>
                <w:b/>
                <w:iCs/>
                <w:color w:val="FF0000"/>
                <w:sz w:val="28"/>
                <w:szCs w:val="24"/>
                <w:lang w:eastAsia="zh-CN"/>
              </w:rPr>
            </w:pPr>
            <w:r w:rsidRPr="00A062EF">
              <w:rPr>
                <w:rFonts w:ascii="New York" w:eastAsia="Batang" w:hAnsi="New York"/>
                <w:b/>
                <w:iCs/>
                <w:color w:val="FF0000"/>
                <w:sz w:val="28"/>
                <w:szCs w:val="24"/>
                <w:lang w:val="en-GB"/>
              </w:rPr>
              <w:t>&lt;Unchanged parts are omitted&gt;</w:t>
            </w:r>
          </w:p>
        </w:tc>
      </w:tr>
    </w:tbl>
    <w:p w14:paraId="2A11CCB4" w14:textId="77777777" w:rsidR="00A062EF" w:rsidRPr="00A062EF" w:rsidRDefault="00A062EF" w:rsidP="00A062EF">
      <w:pPr>
        <w:overflowPunct/>
        <w:autoSpaceDE/>
        <w:autoSpaceDN/>
        <w:adjustRightInd/>
        <w:spacing w:after="0"/>
        <w:textAlignment w:val="auto"/>
        <w:rPr>
          <w:rFonts w:ascii="Times" w:eastAsia="DengXian" w:hAnsi="Times"/>
          <w:szCs w:val="24"/>
          <w:lang w:eastAsia="zh-CN"/>
        </w:rPr>
      </w:pPr>
    </w:p>
    <w:p w14:paraId="07E6E784" w14:textId="77777777" w:rsidR="00A062EF" w:rsidRPr="00A062EF" w:rsidRDefault="00A062EF" w:rsidP="00A062EF">
      <w:pPr>
        <w:overflowPunct/>
        <w:autoSpaceDE/>
        <w:autoSpaceDN/>
        <w:adjustRightInd/>
        <w:spacing w:before="120" w:after="120"/>
        <w:textAlignment w:val="auto"/>
        <w:rPr>
          <w:rFonts w:eastAsia="DengXian"/>
          <w:b/>
          <w:bCs/>
          <w:iCs/>
          <w:highlight w:val="green"/>
          <w:lang w:eastAsia="zh-CN"/>
        </w:rPr>
      </w:pPr>
      <w:r w:rsidRPr="00A062EF">
        <w:rPr>
          <w:rFonts w:eastAsia="DengXian" w:hint="eastAsia"/>
          <w:b/>
          <w:bCs/>
          <w:iCs/>
          <w:highlight w:val="green"/>
          <w:lang w:eastAsia="zh-CN"/>
        </w:rPr>
        <w:t>Agreement</w:t>
      </w:r>
    </w:p>
    <w:p w14:paraId="404C696D" w14:textId="77777777" w:rsidR="00A062EF" w:rsidRPr="00A062EF" w:rsidRDefault="00A062EF" w:rsidP="00A062EF">
      <w:pPr>
        <w:overflowPunct/>
        <w:autoSpaceDE/>
        <w:autoSpaceDN/>
        <w:adjustRightInd/>
        <w:spacing w:after="0"/>
        <w:textAlignment w:val="auto"/>
        <w:rPr>
          <w:rFonts w:ascii="Times" w:eastAsia="DengXian" w:hAnsi="Times"/>
          <w:kern w:val="2"/>
          <w:szCs w:val="21"/>
          <w:lang w:eastAsia="zh-CN"/>
        </w:rPr>
      </w:pPr>
      <w:r w:rsidRPr="00A062EF">
        <w:rPr>
          <w:rFonts w:ascii="Times" w:eastAsia="DengXian" w:hAnsi="Times" w:hint="eastAsia"/>
          <w:kern w:val="2"/>
          <w:szCs w:val="21"/>
          <w:lang w:eastAsia="zh-CN"/>
        </w:rPr>
        <w:t>Adopt the following text proposal for Clause 8.3 in TS38.213 h00</w:t>
      </w:r>
    </w:p>
    <w:p w14:paraId="4E755676" w14:textId="77777777" w:rsidR="00A062EF" w:rsidRPr="00A062EF" w:rsidRDefault="00A062EF" w:rsidP="00A062EF">
      <w:pPr>
        <w:overflowPunct/>
        <w:autoSpaceDE/>
        <w:autoSpaceDN/>
        <w:adjustRightInd/>
        <w:spacing w:after="0"/>
        <w:textAlignment w:val="auto"/>
        <w:rPr>
          <w:rFonts w:ascii="Times" w:eastAsia="Batang" w:hAnsi="Times"/>
          <w:szCs w:val="24"/>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A062EF" w:rsidRPr="00A062EF" w14:paraId="20E66F2B" w14:textId="77777777" w:rsidTr="0075589F">
        <w:trPr>
          <w:trHeight w:val="3818"/>
        </w:trPr>
        <w:tc>
          <w:tcPr>
            <w:tcW w:w="9780" w:type="dxa"/>
            <w:shd w:val="clear" w:color="auto" w:fill="auto"/>
          </w:tcPr>
          <w:p w14:paraId="0682BADF" w14:textId="77777777" w:rsidR="00A062EF" w:rsidRPr="00A062EF" w:rsidRDefault="00A062EF" w:rsidP="00A062EF">
            <w:pPr>
              <w:keepNext/>
              <w:widowControl w:val="0"/>
              <w:overflowPunct/>
              <w:autoSpaceDE/>
              <w:autoSpaceDN/>
              <w:adjustRightInd/>
              <w:spacing w:before="240" w:after="60" w:line="280" w:lineRule="atLeast"/>
              <w:ind w:left="576" w:hanging="576"/>
              <w:textAlignment w:val="auto"/>
              <w:outlineLvl w:val="1"/>
              <w:rPr>
                <w:rFonts w:ascii="Arial" w:eastAsia="Batang" w:hAnsi="Arial"/>
                <w:bCs/>
                <w:i/>
                <w:color w:val="FF0000"/>
                <w:sz w:val="28"/>
                <w:szCs w:val="28"/>
                <w:lang w:val="en-GB" w:eastAsia="x-none"/>
              </w:rPr>
            </w:pPr>
            <w:r w:rsidRPr="00A062EF">
              <w:rPr>
                <w:rFonts w:ascii="Arial" w:eastAsia="Batang" w:hAnsi="Arial"/>
                <w:b/>
                <w:bCs/>
                <w:i/>
                <w:iCs/>
                <w:sz w:val="24"/>
                <w:szCs w:val="28"/>
                <w:lang w:val="en-GB" w:eastAsia="x-none"/>
              </w:rPr>
              <w:t>8</w:t>
            </w:r>
            <w:r w:rsidRPr="00A062EF">
              <w:rPr>
                <w:rFonts w:ascii="Arial" w:eastAsia="Batang" w:hAnsi="Arial" w:hint="eastAsia"/>
                <w:b/>
                <w:bCs/>
                <w:i/>
                <w:iCs/>
                <w:sz w:val="24"/>
                <w:szCs w:val="28"/>
                <w:lang w:val="en-GB" w:eastAsia="x-none"/>
              </w:rPr>
              <w:t>.</w:t>
            </w:r>
            <w:r w:rsidRPr="00A062EF">
              <w:rPr>
                <w:rFonts w:ascii="Arial" w:eastAsia="Batang" w:hAnsi="Arial"/>
                <w:b/>
                <w:bCs/>
                <w:i/>
                <w:iCs/>
                <w:sz w:val="24"/>
                <w:szCs w:val="28"/>
                <w:lang w:val="en-GB" w:eastAsia="x-none"/>
              </w:rPr>
              <w:t>3</w:t>
            </w:r>
            <w:r w:rsidRPr="00A062EF">
              <w:rPr>
                <w:rFonts w:ascii="Arial" w:eastAsia="Batang" w:hAnsi="Arial" w:hint="eastAsia"/>
                <w:b/>
                <w:bCs/>
                <w:i/>
                <w:iCs/>
                <w:sz w:val="24"/>
                <w:szCs w:val="28"/>
                <w:lang w:val="en-GB" w:eastAsia="x-none"/>
              </w:rPr>
              <w:tab/>
            </w:r>
            <w:r w:rsidRPr="00A062EF">
              <w:rPr>
                <w:rFonts w:ascii="Arial" w:eastAsia="Batang" w:hAnsi="Arial" w:hint="eastAsia"/>
                <w:b/>
                <w:bCs/>
                <w:i/>
                <w:iCs/>
                <w:sz w:val="24"/>
                <w:szCs w:val="28"/>
                <w:lang w:eastAsia="zh-CN"/>
              </w:rPr>
              <w:t xml:space="preserve"> </w:t>
            </w:r>
            <w:r w:rsidRPr="00A062EF">
              <w:rPr>
                <w:rFonts w:ascii="Arial" w:eastAsia="Batang" w:hAnsi="Arial"/>
                <w:b/>
                <w:bCs/>
                <w:i/>
                <w:iCs/>
                <w:sz w:val="24"/>
                <w:szCs w:val="28"/>
                <w:lang w:val="en-GB" w:eastAsia="x-none"/>
              </w:rPr>
              <w:t>PUSCH scheduled by RAR UL grant</w:t>
            </w:r>
          </w:p>
          <w:p w14:paraId="6047B3DC" w14:textId="77777777" w:rsidR="00A062EF" w:rsidRPr="00A062EF" w:rsidRDefault="00A062EF" w:rsidP="00A062EF">
            <w:pPr>
              <w:widowControl w:val="0"/>
              <w:overflowPunct/>
              <w:autoSpaceDE/>
              <w:autoSpaceDN/>
              <w:adjustRightInd/>
              <w:spacing w:after="0" w:line="280" w:lineRule="atLeast"/>
              <w:jc w:val="center"/>
              <w:textAlignment w:val="auto"/>
              <w:rPr>
                <w:rFonts w:ascii="New York" w:eastAsia="Batang" w:hAnsi="New York"/>
                <w:b/>
                <w:iCs/>
                <w:color w:val="FF0000"/>
                <w:sz w:val="28"/>
                <w:szCs w:val="24"/>
                <w:lang w:val="en-GB"/>
              </w:rPr>
            </w:pPr>
            <w:r w:rsidRPr="00A062EF">
              <w:rPr>
                <w:rFonts w:ascii="New York" w:eastAsia="Batang" w:hAnsi="New York"/>
                <w:b/>
                <w:iCs/>
                <w:color w:val="FF0000"/>
                <w:sz w:val="28"/>
                <w:szCs w:val="24"/>
                <w:lang w:val="en-GB"/>
              </w:rPr>
              <w:t>&lt;Unchanged parts are omitted&gt;</w:t>
            </w:r>
          </w:p>
          <w:p w14:paraId="39CBD743" w14:textId="77777777" w:rsidR="00A062EF" w:rsidRPr="00A062EF" w:rsidRDefault="00A062EF" w:rsidP="00A062EF">
            <w:pPr>
              <w:overflowPunct/>
              <w:autoSpaceDE/>
              <w:autoSpaceDN/>
              <w:adjustRightInd/>
              <w:spacing w:after="0" w:line="280" w:lineRule="atLeast"/>
              <w:textAlignment w:val="auto"/>
              <w:rPr>
                <w:rFonts w:ascii="New York" w:eastAsia="Batang" w:hAnsi="New York"/>
                <w:iCs/>
                <w:szCs w:val="24"/>
              </w:rPr>
            </w:pPr>
            <w:r w:rsidRPr="00A062EF">
              <w:rPr>
                <w:rFonts w:ascii="New York" w:eastAsia="Batang" w:hAnsi="New York"/>
                <w:szCs w:val="24"/>
                <w:lang w:val="en-GB"/>
              </w:rPr>
              <w:t xml:space="preserve">A UE can be provided in </w:t>
            </w:r>
            <w:r w:rsidRPr="00A062EF">
              <w:rPr>
                <w:rFonts w:ascii="New York" w:eastAsia="Batang" w:hAnsi="New York"/>
                <w:i/>
                <w:iCs/>
                <w:szCs w:val="24"/>
                <w:lang w:val="en-GB"/>
              </w:rPr>
              <w:t>RACH-</w:t>
            </w:r>
            <w:proofErr w:type="spellStart"/>
            <w:r w:rsidRPr="00A062EF">
              <w:rPr>
                <w:rFonts w:ascii="New York" w:eastAsia="Batang" w:hAnsi="New York"/>
                <w:i/>
                <w:iCs/>
                <w:szCs w:val="24"/>
                <w:lang w:val="en-GB"/>
              </w:rPr>
              <w:t>ConfigCommon</w:t>
            </w:r>
            <w:proofErr w:type="spellEnd"/>
            <w:r w:rsidRPr="00A062EF">
              <w:rPr>
                <w:rFonts w:ascii="New York" w:eastAsia="Batang" w:hAnsi="New York"/>
                <w:szCs w:val="24"/>
                <w:lang w:val="en-GB"/>
              </w:rPr>
              <w:t xml:space="preserve"> a set of numbers of repetitions for a PUSCH transmission with PUSCH repetition Type A that is scheduled by a RAR UL grant or by a DCI format 0_0 with CRC scrambled by a TC-RNTI. </w:t>
            </w:r>
            <w:r w:rsidRPr="00A062EF">
              <w:rPr>
                <w:rFonts w:ascii="New York" w:eastAsia="Batang" w:hAnsi="New York"/>
                <w:color w:val="FF0000"/>
                <w:szCs w:val="24"/>
                <w:u w:val="single"/>
                <w:lang w:val="en-GB"/>
              </w:rPr>
              <w:t xml:space="preserve">If the UE </w:t>
            </w:r>
            <w:r w:rsidRPr="00A062EF">
              <w:rPr>
                <w:rFonts w:ascii="New York" w:eastAsia="Batang" w:hAnsi="New York" w:hint="eastAsia"/>
                <w:color w:val="FF0000"/>
                <w:szCs w:val="24"/>
                <w:u w:val="single"/>
                <w:lang w:eastAsia="zh-CN"/>
              </w:rPr>
              <w:t>requests</w:t>
            </w:r>
            <w:r w:rsidRPr="00A062EF">
              <w:rPr>
                <w:rFonts w:ascii="New York" w:eastAsia="Batang" w:hAnsi="New York"/>
                <w:color w:val="FF0000"/>
                <w:szCs w:val="24"/>
                <w:u w:val="single"/>
                <w:lang w:val="en-GB"/>
              </w:rPr>
              <w:t xml:space="preserve"> </w:t>
            </w:r>
            <w:r w:rsidRPr="00A062EF">
              <w:rPr>
                <w:rFonts w:ascii="New York" w:eastAsia="Batang" w:hAnsi="New York" w:hint="eastAsia"/>
                <w:color w:val="0000FF"/>
                <w:szCs w:val="24"/>
                <w:u w:val="single"/>
                <w:lang w:eastAsia="zh-CN"/>
              </w:rPr>
              <w:t xml:space="preserve">repetition of PUSCH scheduled by RAR UL grant </w:t>
            </w:r>
            <w:r w:rsidRPr="00A062EF">
              <w:rPr>
                <w:rFonts w:ascii="New York" w:eastAsia="Batang" w:hAnsi="New York"/>
                <w:color w:val="FF0000"/>
                <w:szCs w:val="24"/>
                <w:u w:val="single"/>
                <w:lang w:val="en-GB"/>
              </w:rPr>
              <w:t xml:space="preserve">[11, TS 38.321], </w:t>
            </w:r>
            <w:r w:rsidRPr="00A062EF">
              <w:rPr>
                <w:rFonts w:ascii="New York" w:eastAsia="Batang" w:hAnsi="New York" w:hint="eastAsia"/>
                <w:strike/>
                <w:color w:val="FF0000"/>
                <w:szCs w:val="24"/>
                <w:u w:val="single"/>
                <w:lang w:eastAsia="zh-CN"/>
              </w:rPr>
              <w:t>T</w:t>
            </w:r>
            <w:r w:rsidRPr="00A062EF">
              <w:rPr>
                <w:rFonts w:ascii="New York" w:eastAsia="Batang" w:hAnsi="New York" w:hint="eastAsia"/>
                <w:color w:val="FF0000"/>
                <w:szCs w:val="24"/>
                <w:u w:val="single"/>
                <w:lang w:eastAsia="zh-CN"/>
              </w:rPr>
              <w:t>t</w:t>
            </w:r>
            <w:r w:rsidRPr="00A062EF">
              <w:rPr>
                <w:rFonts w:ascii="New York" w:eastAsia="Batang" w:hAnsi="New York"/>
                <w:szCs w:val="24"/>
                <w:lang w:val="en-GB"/>
              </w:rPr>
              <w:t xml:space="preserve">he </w:t>
            </w:r>
            <w:r w:rsidRPr="00A062EF">
              <w:rPr>
                <w:rFonts w:ascii="New York" w:eastAsia="Batang" w:hAnsi="New York"/>
                <w:color w:val="FF0000"/>
                <w:szCs w:val="24"/>
                <w:lang w:val="en-GB"/>
              </w:rPr>
              <w:t xml:space="preserve">UE </w:t>
            </w:r>
            <w:r w:rsidRPr="00A062EF">
              <w:rPr>
                <w:rFonts w:ascii="New York" w:eastAsia="Batang" w:hAnsi="New York" w:hint="eastAsia"/>
                <w:color w:val="0000FF"/>
                <w:szCs w:val="24"/>
                <w:u w:val="single"/>
                <w:lang w:eastAsia="zh-CN"/>
              </w:rPr>
              <w:t xml:space="preserve">transmits </w:t>
            </w:r>
            <w:r w:rsidRPr="00A062EF">
              <w:rPr>
                <w:rFonts w:ascii="New York" w:eastAsia="Batang" w:hAnsi="New York"/>
                <w:strike/>
                <w:color w:val="FF0000"/>
                <w:szCs w:val="24"/>
                <w:lang w:val="en-GB"/>
              </w:rPr>
              <w:t>repeats</w:t>
            </w:r>
            <w:r w:rsidRPr="00A062EF">
              <w:rPr>
                <w:rFonts w:ascii="New York" w:eastAsia="Batang" w:hAnsi="New York"/>
                <w:szCs w:val="24"/>
                <w:lang w:val="en-GB"/>
              </w:rPr>
              <w:t xml:space="preserve"> the PUSCH transmission over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New York"/>
                      <w:szCs w:val="24"/>
                      <w:lang w:val="en-GB"/>
                    </w:rPr>
                    <m:t>PUSCH</m:t>
                  </m:r>
                </m:sub>
                <m:sup>
                  <m:r>
                    <m:rPr>
                      <m:nor/>
                    </m:rPr>
                    <w:rPr>
                      <w:rFonts w:ascii="New York" w:eastAsia="Batang" w:hAnsi="New York"/>
                      <w:szCs w:val="24"/>
                      <w:lang w:val="en-GB"/>
                    </w:rPr>
                    <m:t>repeat</m:t>
                  </m:r>
                </m:sup>
              </m:sSubSup>
            </m:oMath>
            <w:r w:rsidRPr="00A062EF">
              <w:rPr>
                <w:rFonts w:ascii="New York" w:eastAsia="Batang" w:hAnsi="New York"/>
                <w:szCs w:val="24"/>
                <w:lang w:val="en-GB"/>
              </w:rPr>
              <w:t xml:space="preserve"> slots</w:t>
            </w:r>
            <w:r w:rsidRPr="00A062EF">
              <w:rPr>
                <w:rFonts w:ascii="New York" w:eastAsia="Batang" w:hAnsi="New York" w:hint="eastAsia"/>
                <w:szCs w:val="24"/>
                <w:lang w:eastAsia="zh-CN"/>
              </w:rPr>
              <w:t xml:space="preserve">, </w:t>
            </w:r>
            <w:r w:rsidRPr="00A062EF">
              <w:rPr>
                <w:rFonts w:ascii="New York" w:eastAsia="Batang" w:hAnsi="New York"/>
                <w:szCs w:val="24"/>
                <w:lang w:val="en-GB"/>
              </w:rPr>
              <w:t xml:space="preserve">where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New York"/>
                      <w:szCs w:val="24"/>
                      <w:lang w:val="en-GB"/>
                    </w:rPr>
                    <m:t>PUSCH</m:t>
                  </m:r>
                </m:sub>
                <m:sup>
                  <m:r>
                    <m:rPr>
                      <m:nor/>
                    </m:rPr>
                    <w:rPr>
                      <w:rFonts w:ascii="New York" w:eastAsia="Batang" w:hAnsi="New York"/>
                      <w:szCs w:val="24"/>
                      <w:lang w:val="en-GB"/>
                    </w:rPr>
                    <m:t>repeat</m:t>
                  </m:r>
                </m:sup>
              </m:sSubSup>
            </m:oMath>
            <w:r w:rsidRPr="00A062EF">
              <w:rPr>
                <w:rFonts w:ascii="New York" w:eastAsia="Batang" w:hAnsi="New York"/>
                <w:szCs w:val="24"/>
                <w:lang w:val="en-GB"/>
              </w:rPr>
              <w:t xml:space="preserve"> is indicated by the 2 MSBs of the MCS field in the RAR UL grant or in the DCI format 0_0 with CRC scrambled by the TC-RNTI, and determines a redundancy version and RBs for each repetition as described in [6, TS 38.214]. </w:t>
            </w:r>
            <w:r w:rsidRPr="00A062EF">
              <w:rPr>
                <w:rFonts w:ascii="New York" w:eastAsia="Batang" w:hAnsi="New York"/>
                <w:szCs w:val="24"/>
              </w:rPr>
              <w:t xml:space="preserve">For unpaired spectrum operation, the UE determines the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New York"/>
                      <w:szCs w:val="24"/>
                      <w:lang w:val="en-GB"/>
                    </w:rPr>
                    <m:t>PUSCH</m:t>
                  </m:r>
                </m:sub>
                <m:sup>
                  <m:r>
                    <m:rPr>
                      <m:nor/>
                    </m:rPr>
                    <w:rPr>
                      <w:rFonts w:ascii="New York" w:eastAsia="Batang" w:hAnsi="New York"/>
                      <w:szCs w:val="24"/>
                      <w:lang w:val="en-GB"/>
                    </w:rPr>
                    <m:t>repeat</m:t>
                  </m:r>
                </m:sup>
              </m:sSubSup>
            </m:oMath>
            <w:r w:rsidRPr="00A062EF">
              <w:rPr>
                <w:rFonts w:ascii="New York" w:eastAsia="Batang" w:hAnsi="New York"/>
                <w:szCs w:val="24"/>
              </w:rPr>
              <w:t xml:space="preserve"> slots as the first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New York"/>
                      <w:szCs w:val="24"/>
                      <w:lang w:val="en-GB"/>
                    </w:rPr>
                    <m:t>PUSCH</m:t>
                  </m:r>
                </m:sub>
                <m:sup>
                  <m:r>
                    <m:rPr>
                      <m:nor/>
                    </m:rPr>
                    <w:rPr>
                      <w:rFonts w:ascii="New York" w:eastAsia="Batang" w:hAnsi="New York"/>
                      <w:szCs w:val="24"/>
                      <w:lang w:val="en-GB"/>
                    </w:rPr>
                    <m:t>repeat</m:t>
                  </m:r>
                </m:sup>
              </m:sSubSup>
            </m:oMath>
            <w:r w:rsidRPr="00A062EF">
              <w:rPr>
                <w:rFonts w:ascii="New York" w:eastAsia="Batang" w:hAnsi="New York"/>
                <w:szCs w:val="24"/>
                <w:lang w:val="en-GB"/>
              </w:rPr>
              <w:t xml:space="preserve"> slots </w:t>
            </w:r>
            <w:r w:rsidRPr="00A062EF">
              <w:rPr>
                <w:rFonts w:ascii="New York" w:eastAsia="Batang" w:hAnsi="New York"/>
                <w:szCs w:val="24"/>
              </w:rPr>
              <w:t xml:space="preserve">starting from slot </w:t>
            </w:r>
            <m:oMath>
              <m:r>
                <w:rPr>
                  <w:rFonts w:ascii="Cambria Math" w:eastAsia="MS Mincho" w:hAnsi="Cambria Math"/>
                  <w:kern w:val="2"/>
                  <w:szCs w:val="24"/>
                  <w:lang w:val="en-GB"/>
                </w:rPr>
                <m:t>n+</m:t>
              </m:r>
              <m:sSub>
                <m:sSubPr>
                  <m:ctrlPr>
                    <w:rPr>
                      <w:rFonts w:ascii="Cambria Math" w:eastAsia="MS Mincho" w:hAnsi="Cambria Math"/>
                      <w:i/>
                      <w:kern w:val="2"/>
                      <w:szCs w:val="24"/>
                      <w:lang w:val="en-GB"/>
                    </w:rPr>
                  </m:ctrlPr>
                </m:sSubPr>
                <m:e>
                  <m:r>
                    <w:rPr>
                      <w:rFonts w:ascii="Cambria Math" w:eastAsia="MS Mincho" w:hAnsi="Cambria Math"/>
                      <w:kern w:val="2"/>
                      <w:szCs w:val="24"/>
                      <w:lang w:val="en-GB"/>
                    </w:rPr>
                    <m:t>k</m:t>
                  </m:r>
                </m:e>
                <m:sub>
                  <m:r>
                    <w:rPr>
                      <w:rFonts w:ascii="Cambria Math" w:eastAsia="MS Mincho" w:hAnsi="Cambria Math"/>
                      <w:kern w:val="2"/>
                      <w:szCs w:val="24"/>
                      <w:lang w:val="en-GB"/>
                    </w:rPr>
                    <m:t>2</m:t>
                  </m:r>
                </m:sub>
              </m:sSub>
              <m:r>
                <w:rPr>
                  <w:rFonts w:ascii="Cambria Math" w:eastAsia="MS Mincho" w:hAnsi="Cambria Math"/>
                  <w:kern w:val="2"/>
                  <w:szCs w:val="24"/>
                  <w:lang w:val="en-GB"/>
                </w:rPr>
                <m:t>+∆</m:t>
              </m:r>
            </m:oMath>
            <w:r w:rsidRPr="00A062EF">
              <w:rPr>
                <w:rFonts w:ascii="New York" w:eastAsia="Batang" w:hAnsi="New York"/>
                <w:szCs w:val="24"/>
                <w:lang w:val="en-GB"/>
              </w:rPr>
              <w:t xml:space="preserve"> where a repetition of the PUSCH transmission does not include a symbol </w:t>
            </w:r>
            <w:r w:rsidRPr="00A062EF">
              <w:rPr>
                <w:rFonts w:ascii="New York" w:eastAsia="Batang" w:hAnsi="New York"/>
                <w:szCs w:val="24"/>
              </w:rPr>
              <w:t xml:space="preserve">indicated as downlink by </w:t>
            </w:r>
            <w:r w:rsidRPr="00A062EF">
              <w:rPr>
                <w:rFonts w:ascii="New York" w:eastAsia="Batang" w:hAnsi="New York"/>
                <w:i/>
                <w:iCs/>
                <w:szCs w:val="24"/>
                <w:lang w:val="en-GB"/>
              </w:rPr>
              <w:t>tdd-</w:t>
            </w:r>
            <w:r w:rsidRPr="00A062EF">
              <w:rPr>
                <w:rFonts w:ascii="New York" w:eastAsia="Batang" w:hAnsi="New York"/>
                <w:i/>
                <w:iCs/>
                <w:szCs w:val="24"/>
              </w:rPr>
              <w:t>UL-DL-</w:t>
            </w:r>
            <w:r w:rsidRPr="00A062EF">
              <w:rPr>
                <w:rFonts w:ascii="New York" w:eastAsia="Batang" w:hAnsi="New York"/>
                <w:i/>
                <w:iCs/>
                <w:szCs w:val="24"/>
                <w:lang w:val="en-GB"/>
              </w:rPr>
              <w:t>C</w:t>
            </w:r>
            <w:proofErr w:type="spellStart"/>
            <w:r w:rsidRPr="00A062EF">
              <w:rPr>
                <w:rFonts w:ascii="New York" w:eastAsia="Batang" w:hAnsi="New York"/>
                <w:i/>
                <w:iCs/>
                <w:szCs w:val="24"/>
              </w:rPr>
              <w:t>onfiguration</w:t>
            </w:r>
            <w:proofErr w:type="spellEnd"/>
            <w:r w:rsidRPr="00A062EF">
              <w:rPr>
                <w:rFonts w:ascii="New York" w:eastAsia="Batang" w:hAnsi="New York"/>
                <w:i/>
                <w:iCs/>
                <w:szCs w:val="24"/>
                <w:lang w:val="en-GB"/>
              </w:rPr>
              <w:t>C</w:t>
            </w:r>
            <w:proofErr w:type="spellStart"/>
            <w:r w:rsidRPr="00A062EF">
              <w:rPr>
                <w:rFonts w:ascii="New York" w:eastAsia="Batang" w:hAnsi="New York"/>
                <w:i/>
                <w:iCs/>
                <w:szCs w:val="24"/>
              </w:rPr>
              <w:t>ommon</w:t>
            </w:r>
            <w:proofErr w:type="spellEnd"/>
            <w:r w:rsidRPr="00A062EF">
              <w:rPr>
                <w:rFonts w:ascii="New York" w:eastAsia="Batang" w:hAnsi="New York"/>
                <w:szCs w:val="24"/>
              </w:rPr>
              <w:t xml:space="preserve"> or indicated as a symbol of an SS/PBCH block with index provided by </w:t>
            </w:r>
            <w:r w:rsidRPr="00A062EF">
              <w:rPr>
                <w:rFonts w:ascii="New York" w:eastAsia="Batang" w:hAnsi="New York"/>
                <w:i/>
                <w:szCs w:val="24"/>
              </w:rPr>
              <w:t>ssb-PositionsInBurst</w:t>
            </w:r>
            <w:r w:rsidRPr="00A062EF">
              <w:rPr>
                <w:rFonts w:ascii="New York" w:eastAsia="Batang" w:hAnsi="New York"/>
                <w:iCs/>
                <w:szCs w:val="24"/>
              </w:rPr>
              <w:t>.</w:t>
            </w:r>
          </w:p>
          <w:p w14:paraId="5C0E0519" w14:textId="77777777" w:rsidR="00A062EF" w:rsidRPr="00A062EF" w:rsidRDefault="00A062EF" w:rsidP="00A062EF">
            <w:pPr>
              <w:widowControl w:val="0"/>
              <w:overflowPunct/>
              <w:autoSpaceDE/>
              <w:autoSpaceDN/>
              <w:adjustRightInd/>
              <w:spacing w:after="0" w:line="280" w:lineRule="atLeast"/>
              <w:jc w:val="center"/>
              <w:textAlignment w:val="auto"/>
              <w:rPr>
                <w:rFonts w:ascii="New York" w:eastAsia="Batang" w:hAnsi="New York"/>
                <w:b/>
                <w:iCs/>
                <w:color w:val="FF0000"/>
                <w:sz w:val="28"/>
                <w:szCs w:val="24"/>
                <w:lang w:eastAsia="zh-CN"/>
              </w:rPr>
            </w:pPr>
            <w:r w:rsidRPr="00A062EF">
              <w:rPr>
                <w:rFonts w:ascii="New York" w:eastAsia="Batang" w:hAnsi="New York"/>
                <w:b/>
                <w:iCs/>
                <w:color w:val="FF0000"/>
                <w:sz w:val="28"/>
                <w:szCs w:val="24"/>
                <w:lang w:val="en-GB"/>
              </w:rPr>
              <w:t>&lt;Unchanged parts are omitted&gt;</w:t>
            </w:r>
          </w:p>
        </w:tc>
      </w:tr>
    </w:tbl>
    <w:p w14:paraId="5AE00C41" w14:textId="1ABB1D1B" w:rsidR="00323FE8" w:rsidRDefault="00D56377" w:rsidP="005943F7">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FF03BF">
        <w:rPr>
          <w:lang w:val="en-US" w:eastAsia="zh-CN"/>
        </w:rPr>
        <w:t xml:space="preserve">remaining issues for </w:t>
      </w:r>
      <w:r w:rsidR="00A47567" w:rsidRPr="00081FCA">
        <w:rPr>
          <w:lang w:val="en-US" w:eastAsia="zh-CN"/>
        </w:rPr>
        <w:t>Msg3 PUSCH</w:t>
      </w:r>
      <w:r w:rsidR="0083174A" w:rsidRPr="00081FCA">
        <w:rPr>
          <w:lang w:val="en-US" w:eastAsia="zh-CN"/>
        </w:rPr>
        <w:t xml:space="preserve"> repetition for coverage enhancement</w:t>
      </w:r>
      <w:r w:rsidR="00F35654" w:rsidRPr="00081FCA">
        <w:rPr>
          <w:lang w:val="en-US" w:eastAsia="zh-CN"/>
        </w:rPr>
        <w:t>.</w:t>
      </w:r>
      <w:r w:rsidR="005D28A5" w:rsidRPr="00081FCA">
        <w:rPr>
          <w:lang w:val="en-US" w:eastAsia="zh-CN"/>
        </w:rPr>
        <w:t xml:space="preserve"> </w:t>
      </w:r>
      <w:r w:rsidR="007D3193" w:rsidRPr="007D3193">
        <w:rPr>
          <w:lang w:val="en-US" w:eastAsia="zh-CN"/>
        </w:rPr>
        <w:t xml:space="preserve">Our views on enhancements on PUSCH repetition type A, TB processing over multi-slot PUSCH and joint channel estimation for PUSCH are described in our companion contributions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1D7D7B">
        <w:rPr>
          <w:lang w:val="en-US" w:eastAsia="zh-CN"/>
        </w:rPr>
        <w:t>[2]</w:t>
      </w:r>
      <w:r w:rsidR="00081FCA" w:rsidRPr="00081FCA">
        <w:rPr>
          <w:lang w:val="en-US" w:eastAsia="zh-CN"/>
        </w:rPr>
        <w:fldChar w:fldCharType="end"/>
      </w:r>
      <w:r w:rsidR="009F4514">
        <w:rPr>
          <w:lang w:val="en-US" w:eastAsia="zh-CN"/>
        </w:rPr>
        <w:t xml:space="preserve">, </w:t>
      </w:r>
      <w:r w:rsidR="009F4514">
        <w:rPr>
          <w:lang w:val="en-US" w:eastAsia="zh-CN"/>
        </w:rPr>
        <w:fldChar w:fldCharType="begin"/>
      </w:r>
      <w:r w:rsidR="009F4514">
        <w:rPr>
          <w:lang w:val="en-US" w:eastAsia="zh-CN"/>
        </w:rPr>
        <w:instrText xml:space="preserve"> REF _Ref69885149 \r \h </w:instrText>
      </w:r>
      <w:r w:rsidR="009F4514">
        <w:rPr>
          <w:lang w:val="en-US" w:eastAsia="zh-CN"/>
        </w:rPr>
      </w:r>
      <w:r w:rsidR="009F4514">
        <w:rPr>
          <w:lang w:val="en-US" w:eastAsia="zh-CN"/>
        </w:rPr>
        <w:fldChar w:fldCharType="separate"/>
      </w:r>
      <w:r w:rsidR="001D7D7B">
        <w:rPr>
          <w:lang w:val="en-US" w:eastAsia="zh-CN"/>
        </w:rPr>
        <w:t>[3]</w:t>
      </w:r>
      <w:r w:rsidR="009F4514">
        <w:rPr>
          <w:lang w:val="en-US" w:eastAsia="zh-CN"/>
        </w:rPr>
        <w:fldChar w:fldCharType="end"/>
      </w:r>
      <w:r w:rsidR="00200FB4">
        <w:rPr>
          <w:lang w:val="en-US" w:eastAsia="zh-CN"/>
        </w:rPr>
        <w:t xml:space="preserve"> and</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1D7D7B">
        <w:rPr>
          <w:lang w:val="en-US" w:eastAsia="zh-CN"/>
        </w:rPr>
        <w:t>[4]</w:t>
      </w:r>
      <w:r w:rsidR="00081FCA" w:rsidRPr="00081FCA">
        <w:rPr>
          <w:lang w:val="en-US" w:eastAsia="zh-CN"/>
        </w:rPr>
        <w:fldChar w:fldCharType="end"/>
      </w:r>
      <w:r w:rsidR="00200FB4">
        <w:rPr>
          <w:lang w:val="en-US" w:eastAsia="zh-CN"/>
        </w:rPr>
        <w:t xml:space="preserve">, </w:t>
      </w:r>
      <w:r w:rsidR="00046EBE" w:rsidRPr="00081FCA">
        <w:rPr>
          <w:lang w:val="en-US" w:eastAsia="zh-CN"/>
        </w:rPr>
        <w:t>respectively.</w:t>
      </w:r>
      <w:r w:rsidR="00E17DDD" w:rsidRPr="00081FCA">
        <w:rPr>
          <w:lang w:val="en-US" w:eastAsia="zh-CN"/>
        </w:rPr>
        <w:t xml:space="preserve"> </w:t>
      </w:r>
    </w:p>
    <w:p w14:paraId="487CE615" w14:textId="77777777" w:rsidR="00E61A18" w:rsidRDefault="00E61A18" w:rsidP="00E61A18">
      <w:pPr>
        <w:pStyle w:val="Heading1"/>
      </w:pPr>
      <w:r w:rsidRPr="002F4AD8">
        <w:t>Discussion on response to RAN2 LS</w:t>
      </w:r>
    </w:p>
    <w:p w14:paraId="7A9389B8" w14:textId="31CB5F54" w:rsidR="00E61A18" w:rsidRDefault="00E61A18" w:rsidP="00E61A18">
      <w:pPr>
        <w:jc w:val="both"/>
        <w:rPr>
          <w:lang w:val="en-GB" w:eastAsia="zh-CN"/>
        </w:rPr>
      </w:pPr>
      <w:r w:rsidRPr="00324991">
        <w:rPr>
          <w:lang w:val="en-GB" w:eastAsia="zh-CN"/>
        </w:rPr>
        <w:t>In the RAN2 LS, the following question was asked</w:t>
      </w:r>
      <w:r>
        <w:rPr>
          <w:lang w:val="en-GB" w:eastAsia="zh-CN"/>
        </w:rPr>
        <w:t xml:space="preserve"> regarding </w:t>
      </w:r>
      <w:r w:rsidRPr="00030AA3">
        <w:rPr>
          <w:lang w:val="en-GB" w:eastAsia="zh-CN"/>
        </w:rPr>
        <w:t>UL BWP with PRACH resources only for RACH with Msg3 repetition</w:t>
      </w:r>
      <w:r>
        <w:rPr>
          <w:lang w:val="en-GB" w:eastAsia="zh-CN"/>
        </w:rPr>
        <w:t xml:space="preserve"> </w:t>
      </w:r>
      <w:r>
        <w:rPr>
          <w:lang w:val="en-GB" w:eastAsia="zh-CN"/>
        </w:rPr>
        <w:fldChar w:fldCharType="begin"/>
      </w:r>
      <w:r>
        <w:rPr>
          <w:lang w:val="en-GB" w:eastAsia="zh-CN"/>
        </w:rPr>
        <w:instrText xml:space="preserve"> REF _Ref94703497 \r \h </w:instrText>
      </w:r>
      <w:r>
        <w:rPr>
          <w:lang w:val="en-GB" w:eastAsia="zh-CN"/>
        </w:rPr>
      </w:r>
      <w:r>
        <w:rPr>
          <w:lang w:val="en-GB" w:eastAsia="zh-CN"/>
        </w:rPr>
        <w:fldChar w:fldCharType="separate"/>
      </w:r>
      <w:r w:rsidR="001D7D7B">
        <w:rPr>
          <w:lang w:val="en-GB" w:eastAsia="zh-CN"/>
        </w:rPr>
        <w:t>[5]</w:t>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E61A18" w:rsidRPr="00EC646F" w14:paraId="78C71B00" w14:textId="77777777" w:rsidTr="0067407E">
        <w:tc>
          <w:tcPr>
            <w:tcW w:w="9962" w:type="dxa"/>
          </w:tcPr>
          <w:p w14:paraId="09174CBC" w14:textId="77777777" w:rsidR="00E61A18" w:rsidRPr="0022734D" w:rsidRDefault="00E61A18" w:rsidP="0067407E">
            <w:pPr>
              <w:overflowPunct/>
              <w:autoSpaceDE/>
              <w:autoSpaceDN/>
              <w:adjustRightInd/>
              <w:spacing w:after="120" w:line="240" w:lineRule="auto"/>
              <w:textAlignment w:val="auto"/>
              <w:rPr>
                <w:b/>
                <w:lang w:val="en-GB"/>
              </w:rPr>
            </w:pPr>
            <w:r w:rsidRPr="0022734D">
              <w:rPr>
                <w:b/>
                <w:lang w:val="en-GB"/>
              </w:rPr>
              <w:t>1. Overall Description:</w:t>
            </w:r>
          </w:p>
          <w:p w14:paraId="5DE7898F" w14:textId="77777777" w:rsidR="00E61A18" w:rsidRPr="0022734D" w:rsidRDefault="00E61A18" w:rsidP="0067407E">
            <w:pPr>
              <w:overflowPunct/>
              <w:snapToGrid w:val="0"/>
              <w:spacing w:after="120" w:line="240" w:lineRule="auto"/>
              <w:textAlignment w:val="auto"/>
            </w:pPr>
            <w:r w:rsidRPr="0022734D">
              <w:t>RAN2 discussed the issue whether network can configure PRACH resources only for RACH with Msg3 repetition in a dedicated UL BWP (i.e. for use in RRC_CONNECTED) and made the following working assumption:</w:t>
            </w:r>
          </w:p>
          <w:p w14:paraId="169514CF" w14:textId="77777777" w:rsidR="00E61A18" w:rsidRPr="0022734D" w:rsidRDefault="00E61A18" w:rsidP="0067407E">
            <w:pPr>
              <w:numPr>
                <w:ilvl w:val="0"/>
                <w:numId w:val="29"/>
              </w:numPr>
              <w:overflowPunct/>
              <w:autoSpaceDE/>
              <w:autoSpaceDN/>
              <w:adjustRightInd/>
              <w:snapToGrid w:val="0"/>
              <w:spacing w:after="120" w:line="240" w:lineRule="auto"/>
              <w:contextualSpacing/>
              <w:textAlignment w:val="auto"/>
              <w:rPr>
                <w:rFonts w:eastAsia="MS Mincho"/>
                <w:lang w:val="en-GB" w:eastAsia="ja-JP"/>
              </w:rPr>
            </w:pPr>
            <w:r w:rsidRPr="0022734D">
              <w:rPr>
                <w:rFonts w:eastAsia="MS Mincho"/>
                <w:lang w:val="en-GB" w:eastAsia="ja-JP"/>
              </w:rPr>
              <w:t>“Working assumption: From RAN2’s perspective, a dedicated UL BWP can be configured with only CE RACH resources. Its feasibility is to be confirmed by RAN1.”</w:t>
            </w:r>
          </w:p>
          <w:p w14:paraId="704C0537" w14:textId="77777777" w:rsidR="00E61A18" w:rsidRPr="0022734D" w:rsidRDefault="00E61A18" w:rsidP="0067407E">
            <w:pPr>
              <w:overflowPunct/>
              <w:snapToGrid w:val="0"/>
              <w:spacing w:before="240" w:after="120" w:line="240" w:lineRule="auto"/>
              <w:textAlignment w:val="auto"/>
            </w:pPr>
            <w:r w:rsidRPr="0022734D">
              <w:t>However, RAN2 did not reach consensus on whether such a configuration is feasible from RAN1’s perspective.</w:t>
            </w:r>
          </w:p>
          <w:p w14:paraId="2F70FBC7" w14:textId="77777777" w:rsidR="00E61A18" w:rsidRPr="0022734D" w:rsidRDefault="00E61A18" w:rsidP="0067407E">
            <w:pPr>
              <w:overflowPunct/>
              <w:autoSpaceDE/>
              <w:autoSpaceDN/>
              <w:adjustRightInd/>
              <w:spacing w:after="120" w:line="240" w:lineRule="auto"/>
              <w:textAlignment w:val="auto"/>
              <w:rPr>
                <w:b/>
                <w:color w:val="000000"/>
                <w:lang w:val="en-GB"/>
              </w:rPr>
            </w:pPr>
            <w:r w:rsidRPr="0022734D">
              <w:rPr>
                <w:b/>
                <w:color w:val="000000"/>
                <w:lang w:val="en-GB"/>
              </w:rPr>
              <w:t>2. Actions:</w:t>
            </w:r>
          </w:p>
          <w:p w14:paraId="1C77D13E" w14:textId="77777777" w:rsidR="00E61A18" w:rsidRPr="0022734D" w:rsidRDefault="00E61A18" w:rsidP="0067407E">
            <w:pPr>
              <w:overflowPunct/>
              <w:autoSpaceDE/>
              <w:autoSpaceDN/>
              <w:adjustRightInd/>
              <w:spacing w:after="120" w:line="240" w:lineRule="auto"/>
              <w:ind w:left="1987" w:hanging="1987"/>
              <w:textAlignment w:val="auto"/>
              <w:rPr>
                <w:b/>
                <w:color w:val="000000"/>
                <w:lang w:val="en-GB"/>
              </w:rPr>
            </w:pPr>
            <w:r w:rsidRPr="0022734D">
              <w:rPr>
                <w:b/>
                <w:color w:val="000000"/>
                <w:lang w:val="en-GB"/>
              </w:rPr>
              <w:lastRenderedPageBreak/>
              <w:t>To RAN1</w:t>
            </w:r>
          </w:p>
          <w:p w14:paraId="3BA30A18" w14:textId="77777777" w:rsidR="00E61A18" w:rsidRPr="00EC646F" w:rsidRDefault="00E61A18" w:rsidP="0067407E">
            <w:pPr>
              <w:overflowPunct/>
              <w:autoSpaceDE/>
              <w:autoSpaceDN/>
              <w:adjustRightInd/>
              <w:spacing w:after="120" w:line="240" w:lineRule="auto"/>
              <w:ind w:left="993" w:hanging="993"/>
              <w:textAlignment w:val="auto"/>
              <w:rPr>
                <w:color w:val="000000"/>
                <w:lang w:val="en-GB"/>
              </w:rPr>
            </w:pPr>
            <w:r w:rsidRPr="0022734D">
              <w:rPr>
                <w:b/>
                <w:color w:val="000000"/>
                <w:lang w:val="en-GB"/>
              </w:rPr>
              <w:t xml:space="preserve">ACTION: </w:t>
            </w:r>
            <w:r w:rsidRPr="0022734D">
              <w:rPr>
                <w:b/>
                <w:color w:val="000000"/>
                <w:lang w:val="en-GB"/>
              </w:rPr>
              <w:tab/>
            </w:r>
            <w:r w:rsidRPr="0022734D">
              <w:rPr>
                <w:color w:val="000000"/>
                <w:lang w:val="en-GB"/>
              </w:rPr>
              <w:t>RAN2 respectfully asks RAN1 to discuss the above working assumption and then inform RAN2 whether such a configuration for RACH with Msg3 repetition is feasible or not.</w:t>
            </w:r>
          </w:p>
        </w:tc>
      </w:tr>
    </w:tbl>
    <w:p w14:paraId="0963B881" w14:textId="77777777" w:rsidR="00E61A18" w:rsidRDefault="00E61A18" w:rsidP="00E61A18">
      <w:pPr>
        <w:rPr>
          <w:lang w:val="en-GB" w:eastAsia="zh-CN"/>
        </w:rPr>
      </w:pPr>
    </w:p>
    <w:p w14:paraId="51A9D6BF" w14:textId="50EDEF15" w:rsidR="00E61A18" w:rsidRDefault="000A0ECD" w:rsidP="00E61A18">
      <w:pPr>
        <w:jc w:val="both"/>
        <w:rPr>
          <w:lang w:val="en-GB" w:eastAsia="zh-CN"/>
        </w:rPr>
      </w:pPr>
      <w:r>
        <w:rPr>
          <w:lang w:val="en-GB" w:eastAsia="zh-CN"/>
        </w:rPr>
        <w:t xml:space="preserve">At the RAN1#105-e meeting, </w:t>
      </w:r>
      <w:r w:rsidR="000E433F">
        <w:rPr>
          <w:lang w:val="en-GB" w:eastAsia="zh-CN"/>
        </w:rPr>
        <w:t>the following agreement</w:t>
      </w:r>
      <w:r>
        <w:rPr>
          <w:lang w:val="en-GB" w:eastAsia="zh-CN"/>
        </w:rPr>
        <w:t xml:space="preserve"> was </w:t>
      </w:r>
      <w:r w:rsidR="00BF31A8">
        <w:rPr>
          <w:lang w:val="en-GB" w:eastAsia="zh-CN"/>
        </w:rPr>
        <w:t>made</w:t>
      </w:r>
      <w:r>
        <w:rPr>
          <w:lang w:val="en-GB" w:eastAsia="zh-CN"/>
        </w:rPr>
        <w:t xml:space="preserve"> that separate preambles with shared ROs can be configured to request Msg3 PUSCH repetition </w:t>
      </w:r>
      <w:r>
        <w:rPr>
          <w:lang w:val="en-GB" w:eastAsia="zh-CN"/>
        </w:rPr>
        <w:fldChar w:fldCharType="begin"/>
      </w:r>
      <w:r>
        <w:rPr>
          <w:lang w:val="en-GB" w:eastAsia="zh-CN"/>
        </w:rPr>
        <w:instrText xml:space="preserve"> REF _Ref81226950 \r \h </w:instrText>
      </w:r>
      <w:r>
        <w:rPr>
          <w:lang w:val="en-GB" w:eastAsia="zh-CN"/>
        </w:rPr>
      </w:r>
      <w:r>
        <w:rPr>
          <w:lang w:val="en-GB" w:eastAsia="zh-CN"/>
        </w:rPr>
        <w:fldChar w:fldCharType="separate"/>
      </w:r>
      <w:r>
        <w:rPr>
          <w:lang w:val="en-GB" w:eastAsia="zh-CN"/>
        </w:rPr>
        <w:t>[6]</w:t>
      </w:r>
      <w:r>
        <w:rPr>
          <w:lang w:val="en-GB" w:eastAsia="zh-CN"/>
        </w:rPr>
        <w:fldChar w:fldCharType="end"/>
      </w:r>
      <w:r>
        <w:rPr>
          <w:lang w:val="en-GB" w:eastAsia="zh-CN"/>
        </w:rPr>
        <w:t xml:space="preserve">. Further, it is FFS whether Option 2 or Option 3 can be additionally supported for requesting Msg3 PUSCH repetition. </w:t>
      </w:r>
    </w:p>
    <w:tbl>
      <w:tblPr>
        <w:tblStyle w:val="TableGrid"/>
        <w:tblW w:w="0" w:type="auto"/>
        <w:tblLook w:val="04A0" w:firstRow="1" w:lastRow="0" w:firstColumn="1" w:lastColumn="0" w:noHBand="0" w:noVBand="1"/>
      </w:tblPr>
      <w:tblGrid>
        <w:gridCol w:w="9962"/>
      </w:tblGrid>
      <w:tr w:rsidR="00E61A18" w14:paraId="1ABB821D" w14:textId="77777777" w:rsidTr="0067407E">
        <w:trPr>
          <w:trHeight w:val="3860"/>
        </w:trPr>
        <w:tc>
          <w:tcPr>
            <w:tcW w:w="9962" w:type="dxa"/>
          </w:tcPr>
          <w:p w14:paraId="7BA04BD4" w14:textId="77777777" w:rsidR="00E61A18" w:rsidRPr="00B4416D" w:rsidRDefault="00E61A18" w:rsidP="0067407E">
            <w:pPr>
              <w:overflowPunct/>
              <w:autoSpaceDE/>
              <w:autoSpaceDN/>
              <w:adjustRightInd/>
              <w:spacing w:before="0" w:after="0" w:line="240" w:lineRule="auto"/>
              <w:textAlignment w:val="auto"/>
              <w:rPr>
                <w:rFonts w:eastAsia="Batang"/>
                <w:b/>
                <w:bCs/>
                <w:highlight w:val="green"/>
                <w:lang w:val="en-GB"/>
              </w:rPr>
            </w:pPr>
            <w:r w:rsidRPr="00B4416D">
              <w:rPr>
                <w:rFonts w:eastAsia="Batang"/>
                <w:b/>
                <w:bCs/>
                <w:highlight w:val="green"/>
                <w:lang w:val="en-GB"/>
              </w:rPr>
              <w:t>Agreement:</w:t>
            </w:r>
          </w:p>
          <w:p w14:paraId="4F89FA2D" w14:textId="77777777" w:rsidR="00E61A18" w:rsidRPr="00B4416D" w:rsidRDefault="00E61A18" w:rsidP="0067407E">
            <w:pPr>
              <w:numPr>
                <w:ilvl w:val="0"/>
                <w:numId w:val="28"/>
              </w:numPr>
              <w:shd w:val="clear" w:color="auto" w:fill="FFFFFF"/>
              <w:overflowPunct/>
              <w:autoSpaceDE/>
              <w:autoSpaceDN/>
              <w:adjustRightInd/>
              <w:spacing w:before="0" w:after="0" w:line="240" w:lineRule="auto"/>
              <w:textAlignment w:val="auto"/>
              <w:rPr>
                <w:shd w:val="clear" w:color="auto" w:fill="FFFFFF"/>
                <w:lang w:eastAsia="zh-CN"/>
              </w:rPr>
            </w:pPr>
            <w:r w:rsidRPr="00B4416D">
              <w:rPr>
                <w:shd w:val="clear" w:color="auto" w:fill="FFFFFF"/>
                <w:lang w:eastAsia="zh-CN"/>
              </w:rPr>
              <w:t>For requesting Msg3 PUSCH repetition, support the following:</w:t>
            </w:r>
          </w:p>
          <w:p w14:paraId="7B4F7B6B" w14:textId="77777777" w:rsidR="00E61A18" w:rsidRPr="00B4416D" w:rsidRDefault="00E61A18" w:rsidP="0067407E">
            <w:pPr>
              <w:numPr>
                <w:ilvl w:val="1"/>
                <w:numId w:val="28"/>
              </w:numPr>
              <w:shd w:val="clear" w:color="auto" w:fill="FFFFFF"/>
              <w:overflowPunct/>
              <w:autoSpaceDE/>
              <w:autoSpaceDN/>
              <w:adjustRightInd/>
              <w:spacing w:before="0" w:after="0" w:line="240" w:lineRule="auto"/>
              <w:textAlignment w:val="auto"/>
              <w:rPr>
                <w:shd w:val="clear" w:color="auto" w:fill="FFFFFF"/>
                <w:lang w:eastAsia="zh-CN"/>
              </w:rPr>
            </w:pPr>
            <w:r w:rsidRPr="00B4416D">
              <w:rPr>
                <w:shd w:val="clear" w:color="auto" w:fill="FFFFFF"/>
                <w:lang w:eastAsia="zh-CN"/>
              </w:rPr>
              <w:t>Use separate preamble with shared RO configured by the same PRACH configuration index with legacy UEs.</w:t>
            </w:r>
          </w:p>
          <w:p w14:paraId="333EA75E" w14:textId="77777777" w:rsidR="00E61A18" w:rsidRPr="00B4416D" w:rsidRDefault="00E61A18" w:rsidP="0067407E">
            <w:pPr>
              <w:numPr>
                <w:ilvl w:val="2"/>
                <w:numId w:val="28"/>
              </w:numPr>
              <w:shd w:val="clear" w:color="auto" w:fill="FFFFFF"/>
              <w:tabs>
                <w:tab w:val="left" w:pos="840"/>
              </w:tabs>
              <w:overflowPunct/>
              <w:autoSpaceDE/>
              <w:autoSpaceDN/>
              <w:adjustRightInd/>
              <w:spacing w:before="0" w:after="0" w:line="240" w:lineRule="auto"/>
              <w:textAlignment w:val="auto"/>
              <w:rPr>
                <w:rFonts w:eastAsia="Times New Roman"/>
                <w:lang w:eastAsia="zh-CN"/>
              </w:rPr>
            </w:pPr>
            <w:r w:rsidRPr="00B4416D">
              <w:rPr>
                <w:rFonts w:eastAsia="Times New Roman"/>
                <w:lang w:eastAsia="zh-CN"/>
              </w:rPr>
              <w:t xml:space="preserve">FFS whether to introduce a PRACH mask to indicate a sub-set of ROs associated with a same SSB index within an SSB-RO mapping cycle for requesting Msg3 repetition for a UE. </w:t>
            </w:r>
          </w:p>
          <w:p w14:paraId="05A77F6B" w14:textId="77777777" w:rsidR="00E61A18" w:rsidRPr="00B4416D" w:rsidRDefault="00E61A18" w:rsidP="0067407E">
            <w:pPr>
              <w:numPr>
                <w:ilvl w:val="2"/>
                <w:numId w:val="28"/>
              </w:numPr>
              <w:shd w:val="clear" w:color="auto" w:fill="FFFFFF"/>
              <w:tabs>
                <w:tab w:val="left" w:pos="840"/>
              </w:tabs>
              <w:overflowPunct/>
              <w:autoSpaceDE/>
              <w:autoSpaceDN/>
              <w:adjustRightInd/>
              <w:spacing w:before="0" w:after="0" w:line="240" w:lineRule="auto"/>
              <w:textAlignment w:val="auto"/>
              <w:rPr>
                <w:rFonts w:eastAsia="Times New Roman"/>
                <w:lang w:eastAsia="zh-CN"/>
              </w:rPr>
            </w:pPr>
            <w:r w:rsidRPr="00B4416D">
              <w:rPr>
                <w:rFonts w:eastAsia="Times New Roman"/>
                <w:lang w:eastAsia="zh-CN"/>
              </w:rPr>
              <w:t>FFS definition of shared RO (e.g., whether the shared RO can be an RO with preamble(s) for 4-step RACH only or with preambles for both 4-step RACH and 2-step RACH).</w:t>
            </w:r>
          </w:p>
          <w:p w14:paraId="05CFDD2E" w14:textId="77777777" w:rsidR="00E61A18" w:rsidRPr="00B4416D" w:rsidRDefault="00E61A18" w:rsidP="0067407E">
            <w:pPr>
              <w:numPr>
                <w:ilvl w:val="1"/>
                <w:numId w:val="28"/>
              </w:numPr>
              <w:shd w:val="clear" w:color="auto" w:fill="FFFFFF"/>
              <w:tabs>
                <w:tab w:val="left" w:pos="840"/>
              </w:tabs>
              <w:overflowPunct/>
              <w:autoSpaceDE/>
              <w:autoSpaceDN/>
              <w:adjustRightInd/>
              <w:spacing w:before="0" w:after="0" w:line="240" w:lineRule="auto"/>
              <w:textAlignment w:val="auto"/>
              <w:rPr>
                <w:rFonts w:eastAsia="Calibri"/>
                <w:shd w:val="clear" w:color="auto" w:fill="FFFFFF"/>
                <w:lang w:eastAsia="zh-CN"/>
              </w:rPr>
            </w:pPr>
            <w:r w:rsidRPr="00B4416D">
              <w:rPr>
                <w:shd w:val="clear" w:color="auto" w:fill="FFFFFF"/>
                <w:lang w:eastAsia="zh-CN"/>
              </w:rPr>
              <w:t>FFS whether or not to additionally support one (&amp; only one) more option:</w:t>
            </w:r>
          </w:p>
          <w:p w14:paraId="1264CEC2" w14:textId="77777777" w:rsidR="00E61A18" w:rsidRPr="00B4416D" w:rsidRDefault="00E61A18" w:rsidP="0067407E">
            <w:pPr>
              <w:numPr>
                <w:ilvl w:val="2"/>
                <w:numId w:val="28"/>
              </w:numPr>
              <w:shd w:val="clear" w:color="auto" w:fill="FFFFFF"/>
              <w:tabs>
                <w:tab w:val="left" w:pos="1260"/>
              </w:tabs>
              <w:overflowPunct/>
              <w:autoSpaceDE/>
              <w:autoSpaceDN/>
              <w:adjustRightInd/>
              <w:spacing w:before="0" w:after="0" w:line="240" w:lineRule="auto"/>
              <w:textAlignment w:val="auto"/>
              <w:rPr>
                <w:rFonts w:eastAsia="Calibri"/>
                <w:shd w:val="clear" w:color="auto" w:fill="FFFFFF"/>
                <w:lang w:eastAsia="zh-CN"/>
              </w:rPr>
            </w:pPr>
            <w:r w:rsidRPr="00B4416D">
              <w:rPr>
                <w:shd w:val="clear" w:color="auto" w:fill="FFFFFF"/>
                <w:lang w:eastAsia="zh-CN"/>
              </w:rPr>
              <w:t>E.g., option 2: Use separate RO configured by a separate PRACH configuration index from legacy UEs</w:t>
            </w:r>
          </w:p>
          <w:p w14:paraId="405C9FEC" w14:textId="77777777" w:rsidR="00E61A18" w:rsidRPr="00B4416D" w:rsidRDefault="00E61A18" w:rsidP="0067407E">
            <w:pPr>
              <w:numPr>
                <w:ilvl w:val="2"/>
                <w:numId w:val="28"/>
              </w:numPr>
              <w:shd w:val="clear" w:color="auto" w:fill="FFFFFF"/>
              <w:overflowPunct/>
              <w:autoSpaceDE/>
              <w:autoSpaceDN/>
              <w:adjustRightInd/>
              <w:spacing w:before="0" w:after="0" w:line="240" w:lineRule="auto"/>
              <w:textAlignment w:val="auto"/>
              <w:rPr>
                <w:shd w:val="clear" w:color="auto" w:fill="FFFFFF"/>
                <w:lang w:eastAsia="zh-CN"/>
              </w:rPr>
            </w:pPr>
            <w:r w:rsidRPr="00B4416D">
              <w:rPr>
                <w:shd w:val="clear" w:color="auto" w:fill="FFFFFF"/>
                <w:lang w:eastAsia="zh-CN"/>
              </w:rPr>
              <w:t>E.g., Option 3: Use separate RO, which include</w:t>
            </w:r>
          </w:p>
          <w:p w14:paraId="3C700A75" w14:textId="77777777" w:rsidR="00E61A18" w:rsidRPr="00B4416D" w:rsidRDefault="00E61A18" w:rsidP="0067407E">
            <w:pPr>
              <w:numPr>
                <w:ilvl w:val="3"/>
                <w:numId w:val="28"/>
              </w:numPr>
              <w:shd w:val="clear" w:color="auto" w:fill="FFFFFF"/>
              <w:tabs>
                <w:tab w:val="left" w:pos="840"/>
              </w:tabs>
              <w:overflowPunct/>
              <w:autoSpaceDE/>
              <w:autoSpaceDN/>
              <w:adjustRightInd/>
              <w:spacing w:before="0" w:after="0" w:line="240" w:lineRule="auto"/>
              <w:textAlignment w:val="auto"/>
              <w:rPr>
                <w:rFonts w:eastAsia="Times New Roman"/>
                <w:lang w:eastAsia="zh-CN"/>
              </w:rPr>
            </w:pPr>
            <w:r w:rsidRPr="00B4416D">
              <w:rPr>
                <w:rFonts w:eastAsia="Times New Roman"/>
                <w:lang w:eastAsia="zh-CN"/>
              </w:rPr>
              <w:t>the separate RO configured by a separate RACH configuration index from legacy UE, and</w:t>
            </w:r>
          </w:p>
          <w:p w14:paraId="314E0FA9" w14:textId="77777777" w:rsidR="00E61A18" w:rsidRPr="007F77E4" w:rsidRDefault="00E61A18" w:rsidP="0067407E">
            <w:pPr>
              <w:numPr>
                <w:ilvl w:val="3"/>
                <w:numId w:val="28"/>
              </w:numPr>
              <w:shd w:val="clear" w:color="auto" w:fill="FFFFFF"/>
              <w:tabs>
                <w:tab w:val="left" w:pos="840"/>
              </w:tabs>
              <w:overflowPunct/>
              <w:autoSpaceDE/>
              <w:autoSpaceDN/>
              <w:adjustRightInd/>
              <w:spacing w:before="0" w:after="0" w:line="240" w:lineRule="auto"/>
              <w:textAlignment w:val="auto"/>
              <w:rPr>
                <w:rFonts w:eastAsia="Malgun Gothic"/>
                <w:lang w:eastAsia="ko-KR"/>
              </w:rPr>
            </w:pPr>
            <w:r w:rsidRPr="00B4416D">
              <w:rPr>
                <w:rFonts w:eastAsia="Times New Roman"/>
                <w:lang w:eastAsia="zh-CN"/>
              </w:rPr>
              <w:t>the remaining RO (if any) configured, by the same PRACH configuration index with legacy UEs, that cannot be used by legacy rules for PRACH transmission.</w:t>
            </w:r>
          </w:p>
        </w:tc>
      </w:tr>
    </w:tbl>
    <w:p w14:paraId="267B6376" w14:textId="77777777" w:rsidR="00E61A18" w:rsidRDefault="00E61A18" w:rsidP="00E61A18">
      <w:pPr>
        <w:rPr>
          <w:lang w:val="en-GB" w:eastAsia="zh-CN"/>
        </w:rPr>
      </w:pPr>
    </w:p>
    <w:p w14:paraId="77306BCF" w14:textId="73DF7963" w:rsidR="00534525" w:rsidRDefault="00E22FBE" w:rsidP="00534525">
      <w:pPr>
        <w:spacing w:after="120"/>
        <w:jc w:val="both"/>
        <w:rPr>
          <w:lang w:eastAsia="zh-CN"/>
        </w:rPr>
      </w:pPr>
      <w:r>
        <w:rPr>
          <w:lang w:eastAsia="zh-CN"/>
        </w:rPr>
        <w:t>In our view, w</w:t>
      </w:r>
      <w:r w:rsidR="00F2081E" w:rsidRPr="000F4AC5">
        <w:rPr>
          <w:lang w:eastAsia="zh-CN"/>
        </w:rPr>
        <w:t>hen number of preambles associated with an SSB is limited in the network, separate RO</w:t>
      </w:r>
      <w:r w:rsidR="00F2081E">
        <w:rPr>
          <w:lang w:eastAsia="zh-CN"/>
        </w:rPr>
        <w:t>s</w:t>
      </w:r>
      <w:r w:rsidR="00F2081E" w:rsidRPr="000F4AC5">
        <w:rPr>
          <w:lang w:eastAsia="zh-CN"/>
        </w:rPr>
        <w:t xml:space="preserve"> can be configured for enhanced UEs, which can help </w:t>
      </w:r>
      <w:r w:rsidR="007802FA">
        <w:rPr>
          <w:lang w:eastAsia="zh-CN"/>
        </w:rPr>
        <w:t xml:space="preserve">in </w:t>
      </w:r>
      <w:r w:rsidR="00F2081E">
        <w:rPr>
          <w:lang w:eastAsia="zh-CN"/>
        </w:rPr>
        <w:t>minimiz</w:t>
      </w:r>
      <w:r w:rsidR="007802FA">
        <w:rPr>
          <w:lang w:eastAsia="zh-CN"/>
        </w:rPr>
        <w:t>ing</w:t>
      </w:r>
      <w:r w:rsidR="00F2081E" w:rsidRPr="000F4AC5">
        <w:rPr>
          <w:lang w:eastAsia="zh-CN"/>
        </w:rPr>
        <w:t xml:space="preserve"> the impact on legacy system due to congestions on PRACH resources.</w:t>
      </w:r>
      <w:r w:rsidR="00F2081E">
        <w:rPr>
          <w:lang w:eastAsia="zh-CN"/>
        </w:rPr>
        <w:t xml:space="preserve"> </w:t>
      </w:r>
      <w:r w:rsidR="00534525">
        <w:rPr>
          <w:lang w:eastAsia="zh-CN"/>
        </w:rPr>
        <w:t xml:space="preserve">Further, </w:t>
      </w:r>
      <w:r w:rsidR="00683887">
        <w:rPr>
          <w:lang w:eastAsia="zh-CN"/>
        </w:rPr>
        <w:t>w</w:t>
      </w:r>
      <w:r w:rsidR="00534525" w:rsidRPr="007F22D6">
        <w:rPr>
          <w:lang w:eastAsia="zh-CN"/>
        </w:rPr>
        <w:t xml:space="preserve">hen separate ROs are configured, different PRACH formats may be configured for enhanced UEs and legacy UEs. For instance, PRACH format 0 may be configured for legacy UEs, while PRACH format 1 may be configured for enhanced UEs </w:t>
      </w:r>
      <w:r w:rsidR="00F16518">
        <w:rPr>
          <w:lang w:eastAsia="zh-CN"/>
        </w:rPr>
        <w:t>that</w:t>
      </w:r>
      <w:r w:rsidR="00534525" w:rsidRPr="007F22D6">
        <w:rPr>
          <w:lang w:eastAsia="zh-CN"/>
        </w:rPr>
        <w:t xml:space="preserve"> request Msg3 PUSCH repetition. </w:t>
      </w:r>
      <w:r w:rsidR="00534525">
        <w:rPr>
          <w:lang w:eastAsia="zh-CN"/>
        </w:rPr>
        <w:t xml:space="preserve">This may help in improving the </w:t>
      </w:r>
      <w:r w:rsidR="00534525" w:rsidRPr="007F22D6">
        <w:rPr>
          <w:lang w:eastAsia="zh-CN"/>
        </w:rPr>
        <w:t xml:space="preserve">PRACH </w:t>
      </w:r>
      <w:r w:rsidR="006C248E">
        <w:rPr>
          <w:lang w:eastAsia="zh-CN"/>
        </w:rPr>
        <w:t>coverage</w:t>
      </w:r>
      <w:r w:rsidR="00534525" w:rsidRPr="007F22D6">
        <w:rPr>
          <w:lang w:eastAsia="zh-CN"/>
        </w:rPr>
        <w:t xml:space="preserve"> performance</w:t>
      </w:r>
      <w:r w:rsidR="00534525">
        <w:rPr>
          <w:lang w:eastAsia="zh-CN"/>
        </w:rPr>
        <w:t xml:space="preserve"> </w:t>
      </w:r>
      <w:r w:rsidR="00534525" w:rsidRPr="007F22D6">
        <w:rPr>
          <w:lang w:eastAsia="zh-CN"/>
        </w:rPr>
        <w:t>for cell edge UEs</w:t>
      </w:r>
      <w:r w:rsidR="00534525">
        <w:rPr>
          <w:lang w:eastAsia="zh-CN"/>
        </w:rPr>
        <w:t xml:space="preserve"> by using PRACH format 1</w:t>
      </w:r>
      <w:r w:rsidR="00534525" w:rsidRPr="007F22D6">
        <w:rPr>
          <w:lang w:eastAsia="zh-CN"/>
        </w:rPr>
        <w:t>.</w:t>
      </w:r>
      <w:r w:rsidR="00534525">
        <w:rPr>
          <w:lang w:eastAsia="zh-CN"/>
        </w:rPr>
        <w:t xml:space="preserve"> </w:t>
      </w:r>
    </w:p>
    <w:p w14:paraId="7F13B168" w14:textId="3A85AA52" w:rsidR="00534525" w:rsidRDefault="005A462C" w:rsidP="00DE78FD">
      <w:pPr>
        <w:spacing w:after="120"/>
        <w:jc w:val="both"/>
        <w:rPr>
          <w:lang w:eastAsia="zh-CN"/>
        </w:rPr>
      </w:pPr>
      <w:r>
        <w:rPr>
          <w:lang w:eastAsia="zh-CN"/>
        </w:rPr>
        <w:t xml:space="preserve">Based on the discussions above, separate ROs can be additionally supported for requesting Msg3 PUSCH repetition. </w:t>
      </w:r>
      <w:r w:rsidR="00E22FBE">
        <w:rPr>
          <w:lang w:eastAsia="zh-CN"/>
        </w:rPr>
        <w:t xml:space="preserve">Note that </w:t>
      </w:r>
      <w:r w:rsidR="007C6556">
        <w:rPr>
          <w:lang w:eastAsia="zh-CN"/>
        </w:rPr>
        <w:t xml:space="preserve">when separate ROs are configured for requesting Msg3 PUSCH repetition, the working assumption from RAN2 </w:t>
      </w:r>
      <w:r w:rsidR="00876FFB">
        <w:rPr>
          <w:lang w:eastAsia="zh-CN"/>
        </w:rPr>
        <w:t xml:space="preserve">can be confirmed, i.e., </w:t>
      </w:r>
      <w:r w:rsidR="007C6556" w:rsidRPr="0022734D">
        <w:rPr>
          <w:iCs/>
        </w:rPr>
        <w:t>a dedicated UL BWP can be configured with only CE RACH resources</w:t>
      </w:r>
      <w:r w:rsidR="00876FFB">
        <w:rPr>
          <w:iCs/>
        </w:rPr>
        <w:t>.</w:t>
      </w:r>
    </w:p>
    <w:p w14:paraId="4D45AE40" w14:textId="023C6460" w:rsidR="005A462C" w:rsidRPr="00275AED" w:rsidRDefault="005A462C" w:rsidP="005A462C">
      <w:pPr>
        <w:spacing w:before="240" w:after="0"/>
        <w:jc w:val="both"/>
        <w:rPr>
          <w:b/>
        </w:rPr>
      </w:pPr>
      <w:r w:rsidRPr="00CF434B">
        <w:rPr>
          <w:b/>
        </w:rPr>
        <w:t xml:space="preserve">Proposal </w:t>
      </w:r>
      <w:r w:rsidR="00ED046B">
        <w:rPr>
          <w:b/>
        </w:rPr>
        <w:t>1</w:t>
      </w:r>
    </w:p>
    <w:p w14:paraId="679C2642" w14:textId="01C0D1F9" w:rsidR="001F0B85" w:rsidRDefault="001F0B85" w:rsidP="001F0B85">
      <w:pPr>
        <w:numPr>
          <w:ilvl w:val="0"/>
          <w:numId w:val="6"/>
        </w:numPr>
        <w:overflowPunct/>
        <w:autoSpaceDE/>
        <w:autoSpaceDN/>
        <w:adjustRightInd/>
        <w:spacing w:before="60" w:after="0"/>
        <w:ind w:left="288" w:hanging="288"/>
        <w:jc w:val="both"/>
        <w:textAlignment w:val="auto"/>
        <w:rPr>
          <w:iCs/>
        </w:rPr>
      </w:pPr>
      <w:r w:rsidRPr="0067150D">
        <w:rPr>
          <w:iCs/>
        </w:rPr>
        <w:t xml:space="preserve">Separate </w:t>
      </w:r>
      <w:r w:rsidR="002C51BE" w:rsidRPr="0067150D">
        <w:rPr>
          <w:iCs/>
        </w:rPr>
        <w:t>ROs can be additionally supported</w:t>
      </w:r>
      <w:r w:rsidRPr="0067150D">
        <w:rPr>
          <w:iCs/>
        </w:rPr>
        <w:t xml:space="preserve"> </w:t>
      </w:r>
      <w:r w:rsidR="002C51BE" w:rsidRPr="0067150D">
        <w:rPr>
          <w:iCs/>
        </w:rPr>
        <w:t>for requesting Msg3 PUSCH repetition</w:t>
      </w:r>
      <w:r w:rsidRPr="0067150D">
        <w:rPr>
          <w:iCs/>
        </w:rPr>
        <w:t xml:space="preserve">. </w:t>
      </w:r>
    </w:p>
    <w:p w14:paraId="561492E1" w14:textId="62A3525B" w:rsidR="006E20F6" w:rsidRPr="001B09D3" w:rsidRDefault="006E20F6" w:rsidP="006E20F6">
      <w:pPr>
        <w:numPr>
          <w:ilvl w:val="0"/>
          <w:numId w:val="6"/>
        </w:numPr>
        <w:overflowPunct/>
        <w:autoSpaceDE/>
        <w:autoSpaceDN/>
        <w:adjustRightInd/>
        <w:spacing w:before="60" w:after="0"/>
        <w:ind w:left="288" w:hanging="288"/>
        <w:jc w:val="both"/>
        <w:textAlignment w:val="auto"/>
        <w:rPr>
          <w:iCs/>
        </w:rPr>
      </w:pPr>
      <w:r>
        <w:rPr>
          <w:iCs/>
        </w:rPr>
        <w:t>RAN2 w</w:t>
      </w:r>
      <w:r w:rsidRPr="001B09D3">
        <w:rPr>
          <w:iCs/>
        </w:rPr>
        <w:t xml:space="preserve">orking assumption that </w:t>
      </w:r>
      <w:r w:rsidRPr="0022734D">
        <w:rPr>
          <w:iCs/>
        </w:rPr>
        <w:t>a dedicated UL BWP can be configured with only CE RACH resources</w:t>
      </w:r>
      <w:r w:rsidRPr="001B09D3">
        <w:rPr>
          <w:iCs/>
        </w:rPr>
        <w:t xml:space="preserve"> is confirmed</w:t>
      </w:r>
      <w:r w:rsidR="003B335D">
        <w:rPr>
          <w:iCs/>
        </w:rPr>
        <w:t xml:space="preserve"> if </w:t>
      </w:r>
      <w:r w:rsidR="00C45CC0">
        <w:rPr>
          <w:iCs/>
        </w:rPr>
        <w:t>s</w:t>
      </w:r>
      <w:r w:rsidR="00C45CC0" w:rsidRPr="0067150D">
        <w:rPr>
          <w:iCs/>
        </w:rPr>
        <w:t>eparate ROs can be additionally supported for requesting Msg3 PUSCH repetition</w:t>
      </w:r>
      <w:r w:rsidRPr="001B09D3">
        <w:rPr>
          <w:iCs/>
        </w:rPr>
        <w:t>.</w:t>
      </w:r>
    </w:p>
    <w:p w14:paraId="109F3D44" w14:textId="6EE05F80" w:rsidR="00534525" w:rsidRDefault="00534525" w:rsidP="00DE78FD">
      <w:pPr>
        <w:spacing w:after="120"/>
        <w:jc w:val="both"/>
        <w:rPr>
          <w:lang w:eastAsia="zh-CN"/>
        </w:rPr>
      </w:pPr>
    </w:p>
    <w:p w14:paraId="35FF66BA" w14:textId="386714B2" w:rsidR="004E0461" w:rsidRDefault="00BA6400" w:rsidP="00F755B8">
      <w:pPr>
        <w:pStyle w:val="Heading1"/>
      </w:pPr>
      <w:r>
        <w:t xml:space="preserve">Text </w:t>
      </w:r>
      <w:r w:rsidR="001548FB">
        <w:t xml:space="preserve">proposal for </w:t>
      </w:r>
      <w:r w:rsidR="00A53F87">
        <w:t xml:space="preserve">repetition factor </w:t>
      </w:r>
      <w:r w:rsidR="00304C37">
        <w:t xml:space="preserve">determination for Msg3 </w:t>
      </w:r>
    </w:p>
    <w:p w14:paraId="46059992" w14:textId="79215FEE" w:rsidR="001548FB" w:rsidRDefault="00CA549F" w:rsidP="000D4E8E">
      <w:pPr>
        <w:spacing w:after="120"/>
        <w:jc w:val="both"/>
        <w:rPr>
          <w:lang w:val="en-GB" w:eastAsia="zh-CN"/>
        </w:rPr>
      </w:pPr>
      <w:r>
        <w:rPr>
          <w:lang w:val="en-GB" w:eastAsia="zh-CN"/>
        </w:rPr>
        <w:t xml:space="preserve">At the RAN1#107b-e meeting, the TP for </w:t>
      </w:r>
      <w:r w:rsidR="002C7D31">
        <w:rPr>
          <w:lang w:val="en-GB" w:eastAsia="zh-CN"/>
        </w:rPr>
        <w:t xml:space="preserve">repetition factor determination for Msg3 initial </w:t>
      </w:r>
      <w:r w:rsidR="00184B16">
        <w:rPr>
          <w:lang w:val="en-GB" w:eastAsia="zh-CN"/>
        </w:rPr>
        <w:t xml:space="preserve">transmission </w:t>
      </w:r>
      <w:r w:rsidR="002C7D31">
        <w:rPr>
          <w:lang w:val="en-GB" w:eastAsia="zh-CN"/>
        </w:rPr>
        <w:t>and retransmission was agreed</w:t>
      </w:r>
      <w:r w:rsidR="00BB36C7">
        <w:rPr>
          <w:lang w:val="en-GB" w:eastAsia="zh-CN"/>
        </w:rPr>
        <w:t xml:space="preserve"> </w:t>
      </w:r>
      <w:r w:rsidR="003F3A0C">
        <w:rPr>
          <w:lang w:val="en-GB" w:eastAsia="zh-CN"/>
        </w:rPr>
        <w:fldChar w:fldCharType="begin"/>
      </w:r>
      <w:r w:rsidR="003F3A0C">
        <w:rPr>
          <w:lang w:val="en-GB" w:eastAsia="zh-CN"/>
        </w:rPr>
        <w:instrText xml:space="preserve"> REF _Ref85810217 \r \h </w:instrText>
      </w:r>
      <w:r w:rsidR="003F3A0C">
        <w:rPr>
          <w:lang w:val="en-GB" w:eastAsia="zh-CN"/>
        </w:rPr>
      </w:r>
      <w:r w:rsidR="003F3A0C">
        <w:rPr>
          <w:lang w:val="en-GB" w:eastAsia="zh-CN"/>
        </w:rPr>
        <w:fldChar w:fldCharType="separate"/>
      </w:r>
      <w:r w:rsidR="001D7D7B">
        <w:rPr>
          <w:lang w:val="en-GB" w:eastAsia="zh-CN"/>
        </w:rPr>
        <w:t>[1]</w:t>
      </w:r>
      <w:r w:rsidR="003F3A0C">
        <w:rPr>
          <w:lang w:val="en-GB" w:eastAsia="zh-CN"/>
        </w:rPr>
        <w:fldChar w:fldCharType="end"/>
      </w:r>
      <w:r w:rsidR="00BB36C7">
        <w:rPr>
          <w:lang w:val="en-GB" w:eastAsia="zh-CN"/>
        </w:rPr>
        <w:t xml:space="preserve">. </w:t>
      </w:r>
      <w:r w:rsidR="003F3A0C">
        <w:rPr>
          <w:lang w:val="en-GB" w:eastAsia="zh-CN"/>
        </w:rPr>
        <w:t>H</w:t>
      </w:r>
      <w:r w:rsidR="00BB36C7">
        <w:rPr>
          <w:lang w:val="en-GB" w:eastAsia="zh-CN"/>
        </w:rPr>
        <w:t xml:space="preserve">owever, the current </w:t>
      </w:r>
      <w:r w:rsidR="00392080">
        <w:rPr>
          <w:lang w:val="en-GB" w:eastAsia="zh-CN"/>
        </w:rPr>
        <w:t xml:space="preserve">description on </w:t>
      </w:r>
      <w:r w:rsidR="003F3A0C">
        <w:rPr>
          <w:lang w:val="en-GB" w:eastAsia="zh-CN"/>
        </w:rPr>
        <w:t xml:space="preserve">repetition factor determination for Msg3 </w:t>
      </w:r>
      <w:r w:rsidR="00304C37">
        <w:rPr>
          <w:lang w:val="en-GB" w:eastAsia="zh-CN"/>
        </w:rPr>
        <w:t xml:space="preserve">repetition </w:t>
      </w:r>
      <w:r w:rsidR="00515E81">
        <w:rPr>
          <w:lang w:val="en-GB" w:eastAsia="zh-CN"/>
        </w:rPr>
        <w:t>is</w:t>
      </w:r>
      <w:r w:rsidR="00304C37">
        <w:rPr>
          <w:lang w:val="en-GB" w:eastAsia="zh-CN"/>
        </w:rPr>
        <w:t xml:space="preserve"> not accurate. </w:t>
      </w:r>
    </w:p>
    <w:p w14:paraId="053A9AB7" w14:textId="6FA63D13" w:rsidR="00304C37" w:rsidRDefault="00304C37" w:rsidP="005E21B2">
      <w:pPr>
        <w:spacing w:after="360"/>
        <w:rPr>
          <w:lang w:val="en-GB" w:eastAsia="zh-CN"/>
        </w:rPr>
      </w:pPr>
      <w:r>
        <w:rPr>
          <w:lang w:val="en-GB" w:eastAsia="zh-CN"/>
        </w:rPr>
        <w:t xml:space="preserve">The following TP is proposed for repetition factor determination </w:t>
      </w:r>
      <w:r w:rsidR="00E76278">
        <w:rPr>
          <w:lang w:val="en-GB" w:eastAsia="zh-CN"/>
        </w:rPr>
        <w:t xml:space="preserve">for Msg3 initial </w:t>
      </w:r>
      <w:r w:rsidR="0059548C">
        <w:rPr>
          <w:lang w:val="en-GB" w:eastAsia="zh-CN"/>
        </w:rPr>
        <w:t xml:space="preserve">transmission </w:t>
      </w:r>
      <w:r w:rsidR="00E76278">
        <w:rPr>
          <w:lang w:val="en-GB" w:eastAsia="zh-CN"/>
        </w:rPr>
        <w:t xml:space="preserve">and retransmission. </w:t>
      </w:r>
    </w:p>
    <w:tbl>
      <w:tblPr>
        <w:tblStyle w:val="TableGrid"/>
        <w:tblW w:w="0" w:type="auto"/>
        <w:tblLook w:val="04A0" w:firstRow="1" w:lastRow="0" w:firstColumn="1" w:lastColumn="0" w:noHBand="0" w:noVBand="1"/>
      </w:tblPr>
      <w:tblGrid>
        <w:gridCol w:w="9962"/>
      </w:tblGrid>
      <w:tr w:rsidR="007C0969" w14:paraId="0850399E" w14:textId="77777777" w:rsidTr="007C0969">
        <w:tc>
          <w:tcPr>
            <w:tcW w:w="9962" w:type="dxa"/>
          </w:tcPr>
          <w:p w14:paraId="32BA0F19" w14:textId="078054AA" w:rsidR="00FC43ED" w:rsidRDefault="00FC43ED" w:rsidP="00FC43ED">
            <w:pPr>
              <w:spacing w:line="240" w:lineRule="auto"/>
              <w:jc w:val="center"/>
              <w:rPr>
                <w:b/>
                <w:bCs/>
                <w:iCs/>
                <w:color w:val="0070C0"/>
              </w:rPr>
            </w:pPr>
            <w:bookmarkStart w:id="1" w:name="_Toc92093829"/>
            <w:r w:rsidRPr="00B929BE">
              <w:rPr>
                <w:b/>
                <w:bCs/>
                <w:iCs/>
                <w:color w:val="0070C0"/>
              </w:rPr>
              <w:t>------------------------------   TP#</w:t>
            </w:r>
            <w:r>
              <w:rPr>
                <w:b/>
                <w:bCs/>
                <w:iCs/>
                <w:color w:val="0070C0"/>
              </w:rPr>
              <w:t>1</w:t>
            </w:r>
            <w:r w:rsidRPr="00B929BE">
              <w:rPr>
                <w:b/>
                <w:bCs/>
                <w:iCs/>
                <w:color w:val="0070C0"/>
              </w:rPr>
              <w:t>: TS 38.21</w:t>
            </w:r>
            <w:r w:rsidR="00185F1D">
              <w:rPr>
                <w:b/>
                <w:bCs/>
                <w:iCs/>
                <w:color w:val="0070C0"/>
              </w:rPr>
              <w:t>3</w:t>
            </w:r>
            <w:r w:rsidRPr="00B929BE">
              <w:rPr>
                <w:b/>
                <w:bCs/>
                <w:iCs/>
                <w:color w:val="0070C0"/>
              </w:rPr>
              <w:t>-----------------------------------</w:t>
            </w:r>
          </w:p>
          <w:p w14:paraId="62C05272" w14:textId="0727BDAD" w:rsidR="00064574" w:rsidRPr="00064574" w:rsidRDefault="00064574" w:rsidP="00064574">
            <w:pPr>
              <w:keepNext/>
              <w:keepLines/>
              <w:overflowPunct/>
              <w:autoSpaceDE/>
              <w:autoSpaceDN/>
              <w:adjustRightInd/>
              <w:spacing w:before="180"/>
              <w:textAlignment w:val="auto"/>
              <w:outlineLvl w:val="1"/>
              <w:rPr>
                <w:rFonts w:ascii="Arial" w:hAnsi="Arial"/>
                <w:sz w:val="32"/>
                <w:lang w:val="en-GB"/>
              </w:rPr>
            </w:pPr>
            <w:r w:rsidRPr="00064574">
              <w:rPr>
                <w:rFonts w:ascii="Arial" w:hAnsi="Arial"/>
                <w:sz w:val="32"/>
                <w:lang w:val="en-GB"/>
              </w:rPr>
              <w:lastRenderedPageBreak/>
              <w:t>8</w:t>
            </w:r>
            <w:r w:rsidRPr="00064574">
              <w:rPr>
                <w:rFonts w:ascii="Arial" w:hAnsi="Arial" w:hint="eastAsia"/>
                <w:sz w:val="32"/>
                <w:lang w:val="en-GB"/>
              </w:rPr>
              <w:t>.</w:t>
            </w:r>
            <w:r w:rsidRPr="00064574">
              <w:rPr>
                <w:rFonts w:ascii="Arial" w:hAnsi="Arial"/>
                <w:sz w:val="32"/>
                <w:lang w:val="en-GB"/>
              </w:rPr>
              <w:t>3</w:t>
            </w:r>
            <w:r w:rsidRPr="00064574">
              <w:rPr>
                <w:rFonts w:ascii="Arial" w:hAnsi="Arial" w:hint="eastAsia"/>
                <w:sz w:val="32"/>
                <w:lang w:val="en-GB"/>
              </w:rPr>
              <w:tab/>
            </w:r>
            <w:r w:rsidRPr="00064574">
              <w:rPr>
                <w:rFonts w:ascii="Arial" w:hAnsi="Arial"/>
                <w:sz w:val="32"/>
                <w:lang w:val="en-GB"/>
              </w:rPr>
              <w:t>PUSCH scheduled by RAR UL grant</w:t>
            </w:r>
            <w:bookmarkEnd w:id="1"/>
          </w:p>
          <w:p w14:paraId="3675D0C6" w14:textId="77777777" w:rsidR="009060AA" w:rsidRPr="00714F49" w:rsidRDefault="009060AA" w:rsidP="009060AA">
            <w:pPr>
              <w:spacing w:before="0" w:line="240" w:lineRule="auto"/>
              <w:jc w:val="center"/>
              <w:rPr>
                <w:b/>
                <w:bCs/>
                <w:iCs/>
                <w:color w:val="FF0000"/>
              </w:rPr>
            </w:pPr>
            <w:r w:rsidRPr="00714F49">
              <w:rPr>
                <w:b/>
                <w:bCs/>
                <w:noProof/>
                <w:color w:val="FF0000"/>
                <w:lang w:eastAsia="zh-CN"/>
              </w:rPr>
              <w:t>&lt; Unchanged text omitted &gt;</w:t>
            </w:r>
          </w:p>
          <w:p w14:paraId="7933CC62" w14:textId="5583EC57" w:rsidR="005C1535" w:rsidRPr="005C1535" w:rsidRDefault="005C1535" w:rsidP="00132779">
            <w:pPr>
              <w:overflowPunct/>
              <w:autoSpaceDE/>
              <w:autoSpaceDN/>
              <w:adjustRightInd/>
              <w:spacing w:line="240" w:lineRule="auto"/>
              <w:textAlignment w:val="auto"/>
              <w:rPr>
                <w:lang w:val="en-GB"/>
              </w:rPr>
            </w:pPr>
            <w:r w:rsidRPr="005C1535">
              <w:rPr>
                <w:lang w:val="en-GB"/>
              </w:rPr>
              <w:t xml:space="preserve">A UE can be provided in </w:t>
            </w:r>
            <w:r w:rsidRPr="005C1535">
              <w:rPr>
                <w:i/>
                <w:iCs/>
                <w:lang w:val="en-GB"/>
              </w:rPr>
              <w:t>RACH-</w:t>
            </w:r>
            <w:proofErr w:type="spellStart"/>
            <w:r w:rsidRPr="005C1535">
              <w:rPr>
                <w:i/>
                <w:iCs/>
                <w:lang w:val="en-GB"/>
              </w:rPr>
              <w:t>ConfigCommon</w:t>
            </w:r>
            <w:proofErr w:type="spellEnd"/>
            <w:r w:rsidRPr="005C1535">
              <w:rPr>
                <w:lang w:val="en-GB"/>
              </w:rPr>
              <w:t xml:space="preserve"> a set of numbers of repetitions for a PUSCH transmission with PUSCH repetition Type A that is scheduled by a RAR UL grant or by a DCI format 0_0 with CRC scrambled by a TC-RNTI. </w:t>
            </w:r>
            <w:r w:rsidRPr="005C1535">
              <w:rPr>
                <w:strike/>
                <w:color w:val="FF0000"/>
                <w:lang w:val="en-GB"/>
              </w:rPr>
              <w:t xml:space="preserve">The UE determines whether or not the RAR UL grant or the DCI format 0_0 indicates a number of </w:t>
            </w:r>
            <m:oMath>
              <m:sSubSup>
                <m:sSubSupPr>
                  <m:ctrlPr>
                    <w:rPr>
                      <w:rFonts w:ascii="Cambria Math" w:hAnsi="Cambria Math"/>
                      <w:strike/>
                      <w:color w:val="FF0000"/>
                      <w:lang w:val="en-GB"/>
                    </w:rPr>
                  </m:ctrlPr>
                </m:sSubSupPr>
                <m:e>
                  <m:r>
                    <w:rPr>
                      <w:rFonts w:ascii="Cambria Math" w:hAnsi="Cambria Math"/>
                      <w:strike/>
                      <w:color w:val="FF0000"/>
                      <w:lang w:val="en-GB"/>
                    </w:rPr>
                    <m:t>N</m:t>
                  </m:r>
                </m:e>
                <m:sub>
                  <m:r>
                    <m:rPr>
                      <m:nor/>
                    </m:rPr>
                    <w:rPr>
                      <w:rFonts w:ascii="Cambria Math"/>
                      <w:strike/>
                      <w:color w:val="FF0000"/>
                      <w:lang w:val="en-GB"/>
                    </w:rPr>
                    <m:t>PUSCH</m:t>
                  </m:r>
                </m:sub>
                <m:sup>
                  <m:r>
                    <m:rPr>
                      <m:nor/>
                    </m:rPr>
                    <w:rPr>
                      <w:strike/>
                      <w:color w:val="FF0000"/>
                      <w:lang w:val="en-GB"/>
                    </w:rPr>
                    <m:t>repeat</m:t>
                  </m:r>
                </m:sup>
              </m:sSubSup>
            </m:oMath>
            <w:r w:rsidRPr="005C1535">
              <w:rPr>
                <w:strike/>
                <w:color w:val="FF0000"/>
                <w:lang w:val="en-GB"/>
              </w:rPr>
              <w:t xml:space="preserve"> repetitions for the PUSCH transmission based on a set of PRACH preambles that includes the PRACH preamble associated with the PUSCH transmission [11, TS 38.321]</w:t>
            </w:r>
            <w:r w:rsidRPr="005C1535">
              <w:rPr>
                <w:lang w:val="en-GB"/>
              </w:rPr>
              <w:t>.</w:t>
            </w:r>
            <w:r w:rsidR="00731DCD">
              <w:rPr>
                <w:lang w:val="en-GB"/>
              </w:rPr>
              <w:t xml:space="preserve"> </w:t>
            </w:r>
            <w:r w:rsidR="00811D09">
              <w:rPr>
                <w:color w:val="FF0000"/>
                <w:u w:val="single"/>
                <w:lang w:val="en-GB"/>
              </w:rPr>
              <w:t>When</w:t>
            </w:r>
            <w:r w:rsidR="00731DCD" w:rsidRPr="00E84D66">
              <w:rPr>
                <w:color w:val="FF0000"/>
                <w:u w:val="single"/>
                <w:lang w:val="en-GB"/>
              </w:rPr>
              <w:t xml:space="preserve"> </w:t>
            </w:r>
            <w:r w:rsidR="00084AC8" w:rsidRPr="00E84D66">
              <w:rPr>
                <w:color w:val="FF0000"/>
                <w:u w:val="single"/>
                <w:lang w:val="en-GB"/>
              </w:rPr>
              <w:t>the UE requests repetition of PUSCH scheduled by RAR UL grant [11, TS 38.321]</w:t>
            </w:r>
            <w:r w:rsidR="00E84D66">
              <w:rPr>
                <w:color w:val="FF0000"/>
                <w:u w:val="single"/>
                <w:lang w:val="en-GB"/>
              </w:rPr>
              <w:t xml:space="preserve"> and if</w:t>
            </w:r>
            <w:r w:rsidRPr="005C1535">
              <w:rPr>
                <w:color w:val="FF0000"/>
                <w:lang w:val="en-GB"/>
              </w:rPr>
              <w:t xml:space="preserve"> </w:t>
            </w:r>
            <w:proofErr w:type="spellStart"/>
            <w:r w:rsidRPr="005C1535">
              <w:rPr>
                <w:strike/>
                <w:color w:val="FF0000"/>
                <w:lang w:val="en-GB"/>
              </w:rPr>
              <w:t>If</w:t>
            </w:r>
            <w:proofErr w:type="spellEnd"/>
            <w:r w:rsidRPr="005C1535">
              <w:rPr>
                <w:lang w:val="en-GB"/>
              </w:rPr>
              <w:t xml:space="preserve"> the RAR UL grant or the DCI format 0_0 indicates </w:t>
            </w:r>
            <w:bookmarkStart w:id="2" w:name="_Hlk94083224"/>
            <m:oMath>
              <m:sSubSup>
                <m:sSubSupPr>
                  <m:ctrlPr>
                    <w:rPr>
                      <w:rFonts w:ascii="Cambria Math" w:hAnsi="Cambria Math"/>
                      <w:lang w:val="en-GB"/>
                    </w:rPr>
                  </m:ctrlPr>
                </m:sSubSupPr>
                <m:e>
                  <m:r>
                    <w:rPr>
                      <w:rFonts w:ascii="Cambria Math" w:hAnsi="Cambria Math"/>
                      <w:lang w:val="en-GB"/>
                    </w:rPr>
                    <m:t>N</m:t>
                  </m:r>
                </m:e>
                <m:sub>
                  <m:r>
                    <m:rPr>
                      <m:nor/>
                    </m:rPr>
                    <w:rPr>
                      <w:rFonts w:ascii="Cambria Math"/>
                      <w:lang w:val="en-GB"/>
                    </w:rPr>
                    <m:t>PUSCH</m:t>
                  </m:r>
                </m:sub>
                <m:sup>
                  <m:r>
                    <m:rPr>
                      <m:nor/>
                    </m:rPr>
                    <w:rPr>
                      <w:lang w:val="en-GB"/>
                    </w:rPr>
                    <m:t>repeat</m:t>
                  </m:r>
                </m:sup>
              </m:sSubSup>
            </m:oMath>
            <w:bookmarkEnd w:id="2"/>
            <w:r w:rsidRPr="005C1535">
              <w:rPr>
                <w:lang w:val="en-GB"/>
              </w:rPr>
              <w:t xml:space="preserve"> repetitions for the PUSCH transmission, the UE transmits the PUSCH over </w:t>
            </w:r>
            <m:oMath>
              <m:sSubSup>
                <m:sSubSupPr>
                  <m:ctrlPr>
                    <w:rPr>
                      <w:rFonts w:ascii="Cambria Math" w:hAnsi="Cambria Math"/>
                      <w:lang w:val="en-GB"/>
                    </w:rPr>
                  </m:ctrlPr>
                </m:sSubSupPr>
                <m:e>
                  <m:r>
                    <w:rPr>
                      <w:rFonts w:ascii="Cambria Math" w:hAnsi="Cambria Math"/>
                      <w:lang w:val="en-GB"/>
                    </w:rPr>
                    <m:t>N</m:t>
                  </m:r>
                </m:e>
                <m:sub>
                  <m:r>
                    <m:rPr>
                      <m:nor/>
                    </m:rPr>
                    <w:rPr>
                      <w:rFonts w:ascii="Cambria Math"/>
                      <w:lang w:val="en-GB"/>
                    </w:rPr>
                    <m:t>PUSCH</m:t>
                  </m:r>
                </m:sub>
                <m:sup>
                  <m:r>
                    <m:rPr>
                      <m:nor/>
                    </m:rPr>
                    <w:rPr>
                      <w:lang w:val="en-GB"/>
                    </w:rPr>
                    <m:t>repeat</m:t>
                  </m:r>
                </m:sup>
              </m:sSubSup>
            </m:oMath>
            <w:r w:rsidRPr="005C1535">
              <w:rPr>
                <w:lang w:val="en-GB"/>
              </w:rPr>
              <w:t xml:space="preserve"> slots, where </w:t>
            </w:r>
            <m:oMath>
              <m:sSubSup>
                <m:sSubSupPr>
                  <m:ctrlPr>
                    <w:rPr>
                      <w:rFonts w:ascii="Cambria Math" w:hAnsi="Cambria Math"/>
                      <w:lang w:val="en-GB"/>
                    </w:rPr>
                  </m:ctrlPr>
                </m:sSubSupPr>
                <m:e>
                  <m:r>
                    <w:rPr>
                      <w:rFonts w:ascii="Cambria Math" w:hAnsi="Cambria Math"/>
                      <w:lang w:val="en-GB"/>
                    </w:rPr>
                    <m:t>N</m:t>
                  </m:r>
                </m:e>
                <m:sub>
                  <m:r>
                    <m:rPr>
                      <m:nor/>
                    </m:rPr>
                    <w:rPr>
                      <w:rFonts w:ascii="Cambria Math"/>
                      <w:lang w:val="en-GB"/>
                    </w:rPr>
                    <m:t>PUSCH</m:t>
                  </m:r>
                </m:sub>
                <m:sup>
                  <m:r>
                    <m:rPr>
                      <m:nor/>
                    </m:rPr>
                    <w:rPr>
                      <w:lang w:val="en-GB"/>
                    </w:rPr>
                    <m:t>repeat</m:t>
                  </m:r>
                </m:sup>
              </m:sSubSup>
            </m:oMath>
            <w:r w:rsidRPr="005C1535">
              <w:rPr>
                <w:lang w:val="en-GB"/>
              </w:rPr>
              <w:t xml:space="preserve"> is indicated by the 2 MSBs of the MCS field in the RAR UL grant or in the DCI format 0_0. The UE determines a MCS for the PUSCH transmission by the 2 LSBs of the MCS field in the RAR UL grant or by the 3 LSBs of the MCS field in the DCI format 1_0, and determines a redundancy version and RBs for each repetition as described in [6, TS 38.214]. </w:t>
            </w:r>
            <w:r w:rsidRPr="005C1535">
              <w:t xml:space="preserve">For unpaired spectrum operation, the UE determines the </w:t>
            </w:r>
            <m:oMath>
              <m:sSubSup>
                <m:sSubSupPr>
                  <m:ctrlPr>
                    <w:rPr>
                      <w:rFonts w:ascii="Cambria Math" w:hAnsi="Cambria Math"/>
                      <w:lang w:val="en-GB"/>
                    </w:rPr>
                  </m:ctrlPr>
                </m:sSubSupPr>
                <m:e>
                  <m:r>
                    <w:rPr>
                      <w:rFonts w:ascii="Cambria Math" w:hAnsi="Cambria Math"/>
                      <w:lang w:val="en-GB"/>
                    </w:rPr>
                    <m:t>N</m:t>
                  </m:r>
                </m:e>
                <m:sub>
                  <m:r>
                    <m:rPr>
                      <m:nor/>
                    </m:rPr>
                    <w:rPr>
                      <w:rFonts w:ascii="Cambria Math"/>
                      <w:lang w:val="en-GB"/>
                    </w:rPr>
                    <m:t>PUSCH</m:t>
                  </m:r>
                </m:sub>
                <m:sup>
                  <m:r>
                    <m:rPr>
                      <m:nor/>
                    </m:rPr>
                    <w:rPr>
                      <w:lang w:val="en-GB"/>
                    </w:rPr>
                    <m:t>repeat</m:t>
                  </m:r>
                </m:sup>
              </m:sSubSup>
            </m:oMath>
            <w:r w:rsidRPr="005C1535">
              <w:t xml:space="preserve"> slots as the first </w:t>
            </w:r>
            <m:oMath>
              <m:sSubSup>
                <m:sSubSupPr>
                  <m:ctrlPr>
                    <w:rPr>
                      <w:rFonts w:ascii="Cambria Math" w:hAnsi="Cambria Math"/>
                      <w:lang w:val="en-GB"/>
                    </w:rPr>
                  </m:ctrlPr>
                </m:sSubSupPr>
                <m:e>
                  <m:r>
                    <w:rPr>
                      <w:rFonts w:ascii="Cambria Math" w:hAnsi="Cambria Math"/>
                      <w:lang w:val="en-GB"/>
                    </w:rPr>
                    <m:t>N</m:t>
                  </m:r>
                </m:e>
                <m:sub>
                  <m:r>
                    <m:rPr>
                      <m:nor/>
                    </m:rPr>
                    <w:rPr>
                      <w:rFonts w:ascii="Cambria Math"/>
                      <w:lang w:val="en-GB"/>
                    </w:rPr>
                    <m:t>PUSCH</m:t>
                  </m:r>
                </m:sub>
                <m:sup>
                  <m:r>
                    <m:rPr>
                      <m:nor/>
                    </m:rPr>
                    <w:rPr>
                      <w:lang w:val="en-GB"/>
                    </w:rPr>
                    <m:t>repeat</m:t>
                  </m:r>
                </m:sup>
              </m:sSubSup>
            </m:oMath>
            <w:r w:rsidRPr="005C1535">
              <w:rPr>
                <w:lang w:val="en-GB"/>
              </w:rPr>
              <w:t xml:space="preserve"> slots </w:t>
            </w:r>
            <w:r w:rsidRPr="005C1535">
              <w:t xml:space="preserve">starting from slot </w:t>
            </w:r>
            <m:oMath>
              <m:r>
                <w:rPr>
                  <w:rFonts w:ascii="Cambria Math" w:eastAsia="MS Mincho" w:hAnsi="Cambria Math"/>
                  <w:kern w:val="2"/>
                  <w:lang w:val="en-GB"/>
                </w:rPr>
                <m:t>n+</m:t>
              </m:r>
              <m:sSub>
                <m:sSubPr>
                  <m:ctrlPr>
                    <w:rPr>
                      <w:rFonts w:ascii="Cambria Math" w:eastAsia="MS Mincho" w:hAnsi="Cambria Math"/>
                      <w:i/>
                      <w:kern w:val="2"/>
                      <w:lang w:val="en-GB"/>
                    </w:rPr>
                  </m:ctrlPr>
                </m:sSubPr>
                <m:e>
                  <m:r>
                    <w:rPr>
                      <w:rFonts w:ascii="Cambria Math" w:eastAsia="MS Mincho" w:hAnsi="Cambria Math"/>
                      <w:kern w:val="2"/>
                      <w:lang w:val="en-GB"/>
                    </w:rPr>
                    <m:t>k</m:t>
                  </m:r>
                </m:e>
                <m:sub>
                  <m:r>
                    <w:rPr>
                      <w:rFonts w:ascii="Cambria Math" w:eastAsia="MS Mincho" w:hAnsi="Cambria Math"/>
                      <w:kern w:val="2"/>
                      <w:lang w:val="en-GB"/>
                    </w:rPr>
                    <m:t>2</m:t>
                  </m:r>
                </m:sub>
              </m:sSub>
              <m:r>
                <w:rPr>
                  <w:rFonts w:ascii="Cambria Math" w:eastAsia="MS Mincho" w:hAnsi="Cambria Math"/>
                  <w:kern w:val="2"/>
                  <w:lang w:val="en-GB"/>
                </w:rPr>
                <m:t>+∆</m:t>
              </m:r>
            </m:oMath>
            <w:r w:rsidRPr="005C1535">
              <w:rPr>
                <w:lang w:val="en-GB"/>
              </w:rPr>
              <w:t xml:space="preserve"> where a repetition of the PUSCH transmission does not include a symbol </w:t>
            </w:r>
            <w:r w:rsidRPr="005C1535">
              <w:t xml:space="preserve">indicated as downlink by </w:t>
            </w:r>
            <w:r w:rsidRPr="005C1535">
              <w:rPr>
                <w:i/>
                <w:iCs/>
                <w:lang w:val="en-GB"/>
              </w:rPr>
              <w:t>tdd-</w:t>
            </w:r>
            <w:r w:rsidRPr="005C1535">
              <w:rPr>
                <w:i/>
                <w:iCs/>
                <w:lang w:val="x-none"/>
              </w:rPr>
              <w:t>UL-DL-</w:t>
            </w:r>
            <w:r w:rsidRPr="005C1535">
              <w:rPr>
                <w:i/>
                <w:iCs/>
                <w:lang w:val="en-GB"/>
              </w:rPr>
              <w:t>C</w:t>
            </w:r>
            <w:proofErr w:type="spellStart"/>
            <w:r w:rsidRPr="005C1535">
              <w:rPr>
                <w:i/>
                <w:iCs/>
                <w:lang w:val="x-none"/>
              </w:rPr>
              <w:t>onfiguration</w:t>
            </w:r>
            <w:r w:rsidRPr="005C1535">
              <w:rPr>
                <w:i/>
                <w:iCs/>
                <w:lang w:val="en-GB"/>
              </w:rPr>
              <w:t>C</w:t>
            </w:r>
            <w:r w:rsidRPr="005C1535">
              <w:rPr>
                <w:i/>
                <w:iCs/>
                <w:lang w:val="x-none"/>
              </w:rPr>
              <w:t>ommon</w:t>
            </w:r>
            <w:proofErr w:type="spellEnd"/>
            <w:r w:rsidRPr="005C1535">
              <w:t xml:space="preserve"> or indicated as a symbol of an SS/PBCH block with index provided by </w:t>
            </w:r>
            <w:r w:rsidRPr="005C1535">
              <w:rPr>
                <w:i/>
              </w:rPr>
              <w:t>ssb-PositionsInBurst</w:t>
            </w:r>
            <w:r w:rsidRPr="005C1535">
              <w:rPr>
                <w:iCs/>
              </w:rPr>
              <w:t>.</w:t>
            </w:r>
          </w:p>
          <w:p w14:paraId="2DB4B353" w14:textId="5228906C" w:rsidR="007C0969" w:rsidRPr="00132779" w:rsidRDefault="008F13E0" w:rsidP="00132779">
            <w:pPr>
              <w:spacing w:before="0" w:line="240" w:lineRule="auto"/>
              <w:jc w:val="center"/>
              <w:rPr>
                <w:b/>
                <w:bCs/>
                <w:iCs/>
                <w:color w:val="FF0000"/>
              </w:rPr>
            </w:pPr>
            <w:r w:rsidRPr="00714F49">
              <w:rPr>
                <w:b/>
                <w:bCs/>
                <w:noProof/>
                <w:color w:val="FF0000"/>
                <w:lang w:eastAsia="zh-CN"/>
              </w:rPr>
              <w:t>&lt; Unchanged text omitted &gt;</w:t>
            </w:r>
          </w:p>
        </w:tc>
      </w:tr>
    </w:tbl>
    <w:p w14:paraId="0E0CBC33" w14:textId="1898AFFF" w:rsidR="00206E3E" w:rsidRPr="00C52256" w:rsidRDefault="00206E3E" w:rsidP="00206E3E">
      <w:pPr>
        <w:spacing w:before="240" w:after="0"/>
        <w:jc w:val="both"/>
        <w:rPr>
          <w:b/>
        </w:rPr>
      </w:pPr>
      <w:r w:rsidRPr="00C52256">
        <w:rPr>
          <w:b/>
        </w:rPr>
        <w:lastRenderedPageBreak/>
        <w:t xml:space="preserve">Proposal </w:t>
      </w:r>
      <w:r w:rsidR="00612ACC">
        <w:rPr>
          <w:b/>
        </w:rPr>
        <w:t>2</w:t>
      </w:r>
    </w:p>
    <w:p w14:paraId="292FD8D5" w14:textId="587BD4FC" w:rsidR="00206E3E" w:rsidRPr="00DA39EB" w:rsidRDefault="00206E3E" w:rsidP="00206E3E">
      <w:pPr>
        <w:numPr>
          <w:ilvl w:val="0"/>
          <w:numId w:val="6"/>
        </w:numPr>
        <w:overflowPunct/>
        <w:autoSpaceDE/>
        <w:autoSpaceDN/>
        <w:adjustRightInd/>
        <w:spacing w:before="60" w:after="0"/>
        <w:ind w:left="288" w:hanging="288"/>
        <w:jc w:val="both"/>
        <w:textAlignment w:val="auto"/>
        <w:rPr>
          <w:iCs/>
        </w:rPr>
      </w:pPr>
      <w:r>
        <w:rPr>
          <w:iCs/>
        </w:rPr>
        <w:t xml:space="preserve">Agree on TP#1 for </w:t>
      </w:r>
      <w:r w:rsidR="005B7707">
        <w:rPr>
          <w:lang w:val="en-GB" w:eastAsia="zh-CN"/>
        </w:rPr>
        <w:t xml:space="preserve">repetition factor determination for Msg3 initial </w:t>
      </w:r>
      <w:r w:rsidR="008B2003">
        <w:rPr>
          <w:lang w:val="en-GB" w:eastAsia="zh-CN"/>
        </w:rPr>
        <w:t xml:space="preserve">transmission </w:t>
      </w:r>
      <w:r w:rsidR="005B7707">
        <w:rPr>
          <w:lang w:val="en-GB" w:eastAsia="zh-CN"/>
        </w:rPr>
        <w:t>and retransmission</w:t>
      </w:r>
      <w:r>
        <w:rPr>
          <w:lang w:val="en-GB" w:eastAsia="zh-CN"/>
        </w:rPr>
        <w:t>.</w:t>
      </w:r>
    </w:p>
    <w:p w14:paraId="09457A28" w14:textId="77777777" w:rsidR="00461757" w:rsidRDefault="00461757" w:rsidP="001548FB">
      <w:pPr>
        <w:rPr>
          <w:lang w:val="en-GB" w:eastAsia="zh-CN"/>
        </w:rPr>
      </w:pPr>
    </w:p>
    <w:p w14:paraId="6101A513" w14:textId="7A2F09C6" w:rsidR="001548FB" w:rsidRDefault="001548FB" w:rsidP="001548FB">
      <w:pPr>
        <w:pStyle w:val="Heading1"/>
      </w:pPr>
      <w:r>
        <w:t xml:space="preserve">Text proposal for Tx beam </w:t>
      </w:r>
      <w:r w:rsidR="00461757">
        <w:t>for Msg3 repetitions</w:t>
      </w:r>
    </w:p>
    <w:p w14:paraId="42B25103" w14:textId="07942225" w:rsidR="00F755B8" w:rsidRDefault="004B5F60" w:rsidP="00711968">
      <w:pPr>
        <w:jc w:val="both"/>
        <w:rPr>
          <w:lang w:val="en-GB" w:eastAsia="zh-CN"/>
        </w:rPr>
      </w:pPr>
      <w:r>
        <w:rPr>
          <w:lang w:val="en-GB" w:eastAsia="zh-CN"/>
        </w:rPr>
        <w:t xml:space="preserve">At the RAN1#107b-e meeting, </w:t>
      </w:r>
      <w:r w:rsidR="005164EA">
        <w:rPr>
          <w:lang w:val="en-GB" w:eastAsia="zh-CN"/>
        </w:rPr>
        <w:t xml:space="preserve">it was concluded that </w:t>
      </w:r>
      <w:r w:rsidR="00112A0F">
        <w:rPr>
          <w:lang w:val="en-GB" w:eastAsia="zh-CN"/>
        </w:rPr>
        <w:t>s</w:t>
      </w:r>
      <w:r w:rsidR="00112A0F" w:rsidRPr="00112A0F">
        <w:rPr>
          <w:lang w:val="en-GB" w:eastAsia="zh-CN"/>
        </w:rPr>
        <w:t>ame Tx beam is applied for all repetitions of Msg3 initial transmission</w:t>
      </w:r>
      <w:r w:rsidR="00DA2D0D">
        <w:rPr>
          <w:lang w:val="en-GB" w:eastAsia="zh-CN"/>
        </w:rPr>
        <w:t xml:space="preserve"> and same </w:t>
      </w:r>
      <w:r w:rsidR="00B06428" w:rsidRPr="00B06428">
        <w:rPr>
          <w:lang w:val="en-GB" w:eastAsia="zh-CN"/>
        </w:rPr>
        <w:t>Tx beam is applied for all repetitions of Msg3 re-transmission</w:t>
      </w:r>
      <w:r w:rsidR="00711968">
        <w:rPr>
          <w:lang w:val="en-GB" w:eastAsia="zh-CN"/>
        </w:rPr>
        <w:t xml:space="preserve">. In addition, it is up to UE implementation how the Tx beam forms </w:t>
      </w:r>
      <w:r w:rsidR="005B7CE2">
        <w:rPr>
          <w:lang w:val="en-GB" w:eastAsia="zh-CN"/>
        </w:rPr>
        <w:fldChar w:fldCharType="begin"/>
      </w:r>
      <w:r w:rsidR="005B7CE2">
        <w:rPr>
          <w:lang w:val="en-GB" w:eastAsia="zh-CN"/>
        </w:rPr>
        <w:instrText xml:space="preserve"> REF _Ref85810217 \r \h </w:instrText>
      </w:r>
      <w:r w:rsidR="005B7CE2">
        <w:rPr>
          <w:lang w:val="en-GB" w:eastAsia="zh-CN"/>
        </w:rPr>
      </w:r>
      <w:r w:rsidR="005B7CE2">
        <w:rPr>
          <w:lang w:val="en-GB" w:eastAsia="zh-CN"/>
        </w:rPr>
        <w:fldChar w:fldCharType="separate"/>
      </w:r>
      <w:r w:rsidR="001D7D7B">
        <w:rPr>
          <w:lang w:val="en-GB" w:eastAsia="zh-CN"/>
        </w:rPr>
        <w:t>[1]</w:t>
      </w:r>
      <w:r w:rsidR="005B7CE2">
        <w:rPr>
          <w:lang w:val="en-GB" w:eastAsia="zh-CN"/>
        </w:rPr>
        <w:fldChar w:fldCharType="end"/>
      </w:r>
      <w:r w:rsidR="00711968">
        <w:rPr>
          <w:lang w:val="en-GB" w:eastAsia="zh-CN"/>
        </w:rPr>
        <w:t>.</w:t>
      </w:r>
      <w:r w:rsidR="005B7CE2">
        <w:rPr>
          <w:lang w:val="en-GB" w:eastAsia="zh-CN"/>
        </w:rPr>
        <w:t xml:space="preserve"> In our view, this conclusion should be </w:t>
      </w:r>
      <w:r w:rsidR="0054424C">
        <w:rPr>
          <w:lang w:val="en-GB" w:eastAsia="zh-CN"/>
        </w:rPr>
        <w:t xml:space="preserve">clearly </w:t>
      </w:r>
      <w:r w:rsidR="005B7CE2">
        <w:rPr>
          <w:lang w:val="en-GB" w:eastAsia="zh-CN"/>
        </w:rPr>
        <w:t xml:space="preserve">captured in the </w:t>
      </w:r>
      <w:r w:rsidR="0054424C">
        <w:rPr>
          <w:lang w:val="en-GB" w:eastAsia="zh-CN"/>
        </w:rPr>
        <w:t xml:space="preserve">specification. Otherwise, </w:t>
      </w:r>
      <w:r w:rsidR="00025817">
        <w:rPr>
          <w:lang w:val="en-GB" w:eastAsia="zh-CN"/>
        </w:rPr>
        <w:t xml:space="preserve">UE </w:t>
      </w:r>
      <w:r w:rsidR="001C5C0F">
        <w:rPr>
          <w:lang w:val="en-GB" w:eastAsia="zh-CN"/>
        </w:rPr>
        <w:t>behaviour</w:t>
      </w:r>
      <w:r w:rsidR="00025817">
        <w:rPr>
          <w:lang w:val="en-GB" w:eastAsia="zh-CN"/>
        </w:rPr>
        <w:t xml:space="preserve"> for the Tx beam determination during Msg3 repetitions is </w:t>
      </w:r>
      <w:r w:rsidR="00F02C17">
        <w:rPr>
          <w:lang w:val="en-GB" w:eastAsia="zh-CN"/>
        </w:rPr>
        <w:t>un</w:t>
      </w:r>
      <w:r w:rsidR="00025817">
        <w:rPr>
          <w:lang w:val="en-GB" w:eastAsia="zh-CN"/>
        </w:rPr>
        <w:t xml:space="preserve">defined and gNB may not know </w:t>
      </w:r>
      <w:r w:rsidR="00896738">
        <w:rPr>
          <w:lang w:val="en-GB" w:eastAsia="zh-CN"/>
        </w:rPr>
        <w:t xml:space="preserve">which corresponding Rx beams are </w:t>
      </w:r>
      <w:r w:rsidR="00B71E83">
        <w:rPr>
          <w:lang w:val="en-GB" w:eastAsia="zh-CN"/>
        </w:rPr>
        <w:t>employed</w:t>
      </w:r>
      <w:r w:rsidR="00896738">
        <w:rPr>
          <w:lang w:val="en-GB" w:eastAsia="zh-CN"/>
        </w:rPr>
        <w:t xml:space="preserve"> for </w:t>
      </w:r>
      <w:r w:rsidR="000575D5">
        <w:rPr>
          <w:lang w:val="en-GB" w:eastAsia="zh-CN"/>
        </w:rPr>
        <w:t xml:space="preserve">Msg3 </w:t>
      </w:r>
      <w:r w:rsidR="00896738">
        <w:rPr>
          <w:lang w:val="en-GB" w:eastAsia="zh-CN"/>
        </w:rPr>
        <w:t>reception during repetitions</w:t>
      </w:r>
      <w:r w:rsidR="00FD23CF">
        <w:rPr>
          <w:lang w:val="en-GB" w:eastAsia="zh-CN"/>
        </w:rPr>
        <w:t xml:space="preserve">. </w:t>
      </w:r>
    </w:p>
    <w:p w14:paraId="07C05D08" w14:textId="545B5906" w:rsidR="00FD23CF" w:rsidRDefault="00FD23CF" w:rsidP="00556038">
      <w:pPr>
        <w:spacing w:after="360"/>
        <w:jc w:val="both"/>
        <w:rPr>
          <w:lang w:val="en-GB" w:eastAsia="zh-CN"/>
        </w:rPr>
      </w:pPr>
      <w:r>
        <w:rPr>
          <w:lang w:val="en-GB" w:eastAsia="zh-CN"/>
        </w:rPr>
        <w:t xml:space="preserve">The following TP is proposed for </w:t>
      </w:r>
      <w:r w:rsidR="00772513">
        <w:rPr>
          <w:lang w:val="en-GB" w:eastAsia="zh-CN"/>
        </w:rPr>
        <w:t xml:space="preserve">Tx beam </w:t>
      </w:r>
      <w:r w:rsidR="003D0E05">
        <w:rPr>
          <w:lang w:val="en-GB" w:eastAsia="zh-CN"/>
        </w:rPr>
        <w:t xml:space="preserve">determination for Msg3 repetitions. </w:t>
      </w:r>
    </w:p>
    <w:tbl>
      <w:tblPr>
        <w:tblStyle w:val="TableGrid"/>
        <w:tblW w:w="0" w:type="auto"/>
        <w:tblLook w:val="04A0" w:firstRow="1" w:lastRow="0" w:firstColumn="1" w:lastColumn="0" w:noHBand="0" w:noVBand="1"/>
      </w:tblPr>
      <w:tblGrid>
        <w:gridCol w:w="9962"/>
      </w:tblGrid>
      <w:tr w:rsidR="009644DC" w14:paraId="1975BE7F" w14:textId="77777777" w:rsidTr="00AB6CE4">
        <w:tc>
          <w:tcPr>
            <w:tcW w:w="9962" w:type="dxa"/>
          </w:tcPr>
          <w:p w14:paraId="619A1840" w14:textId="7FF24B22" w:rsidR="009644DC" w:rsidRDefault="009644DC" w:rsidP="00AB6CE4">
            <w:pPr>
              <w:spacing w:line="240" w:lineRule="auto"/>
              <w:jc w:val="center"/>
              <w:rPr>
                <w:b/>
                <w:bCs/>
                <w:iCs/>
                <w:color w:val="0070C0"/>
              </w:rPr>
            </w:pPr>
            <w:r w:rsidRPr="00B929BE">
              <w:rPr>
                <w:b/>
                <w:bCs/>
                <w:iCs/>
                <w:color w:val="0070C0"/>
              </w:rPr>
              <w:t>------------------------------   TP#</w:t>
            </w:r>
            <w:r w:rsidR="00A45E81">
              <w:rPr>
                <w:b/>
                <w:bCs/>
                <w:iCs/>
                <w:color w:val="0070C0"/>
              </w:rPr>
              <w:t>2</w:t>
            </w:r>
            <w:r w:rsidRPr="00B929BE">
              <w:rPr>
                <w:b/>
                <w:bCs/>
                <w:iCs/>
                <w:color w:val="0070C0"/>
              </w:rPr>
              <w:t>: TS 38.21</w:t>
            </w:r>
            <w:r>
              <w:rPr>
                <w:b/>
                <w:bCs/>
                <w:iCs/>
                <w:color w:val="0070C0"/>
              </w:rPr>
              <w:t>3</w:t>
            </w:r>
            <w:r w:rsidRPr="00B929BE">
              <w:rPr>
                <w:b/>
                <w:bCs/>
                <w:iCs/>
                <w:color w:val="0070C0"/>
              </w:rPr>
              <w:t>-----------------------------------</w:t>
            </w:r>
          </w:p>
          <w:p w14:paraId="6FA1323A" w14:textId="77777777" w:rsidR="009644DC" w:rsidRPr="00064574" w:rsidRDefault="009644DC" w:rsidP="00AB6CE4">
            <w:pPr>
              <w:keepNext/>
              <w:keepLines/>
              <w:overflowPunct/>
              <w:autoSpaceDE/>
              <w:autoSpaceDN/>
              <w:adjustRightInd/>
              <w:spacing w:before="180"/>
              <w:textAlignment w:val="auto"/>
              <w:outlineLvl w:val="1"/>
              <w:rPr>
                <w:rFonts w:ascii="Arial" w:hAnsi="Arial"/>
                <w:sz w:val="32"/>
                <w:lang w:val="en-GB"/>
              </w:rPr>
            </w:pPr>
            <w:r w:rsidRPr="00064574">
              <w:rPr>
                <w:rFonts w:ascii="Arial" w:hAnsi="Arial"/>
                <w:sz w:val="32"/>
                <w:lang w:val="en-GB"/>
              </w:rPr>
              <w:t>8</w:t>
            </w:r>
            <w:r w:rsidRPr="00064574">
              <w:rPr>
                <w:rFonts w:ascii="Arial" w:hAnsi="Arial" w:hint="eastAsia"/>
                <w:sz w:val="32"/>
                <w:lang w:val="en-GB"/>
              </w:rPr>
              <w:t>.</w:t>
            </w:r>
            <w:r w:rsidRPr="00064574">
              <w:rPr>
                <w:rFonts w:ascii="Arial" w:hAnsi="Arial"/>
                <w:sz w:val="32"/>
                <w:lang w:val="en-GB"/>
              </w:rPr>
              <w:t>3</w:t>
            </w:r>
            <w:r w:rsidRPr="00064574">
              <w:rPr>
                <w:rFonts w:ascii="Arial" w:hAnsi="Arial" w:hint="eastAsia"/>
                <w:sz w:val="32"/>
                <w:lang w:val="en-GB"/>
              </w:rPr>
              <w:tab/>
            </w:r>
            <w:r w:rsidRPr="00064574">
              <w:rPr>
                <w:rFonts w:ascii="Arial" w:hAnsi="Arial"/>
                <w:sz w:val="32"/>
                <w:lang w:val="en-GB"/>
              </w:rPr>
              <w:t>PUSCH scheduled by RAR UL grant</w:t>
            </w:r>
          </w:p>
          <w:p w14:paraId="1610D941" w14:textId="77777777" w:rsidR="009644DC" w:rsidRPr="00714F49" w:rsidRDefault="009644DC" w:rsidP="00AB6CE4">
            <w:pPr>
              <w:spacing w:before="0" w:line="240" w:lineRule="auto"/>
              <w:jc w:val="center"/>
              <w:rPr>
                <w:b/>
                <w:bCs/>
                <w:iCs/>
                <w:color w:val="FF0000"/>
              </w:rPr>
            </w:pPr>
            <w:r w:rsidRPr="00714F49">
              <w:rPr>
                <w:b/>
                <w:bCs/>
                <w:noProof/>
                <w:color w:val="FF0000"/>
                <w:lang w:eastAsia="zh-CN"/>
              </w:rPr>
              <w:t>&lt; Unchanged text omitted &gt;</w:t>
            </w:r>
          </w:p>
          <w:p w14:paraId="27572A5B" w14:textId="4A2338F4" w:rsidR="00370584" w:rsidRPr="00370584" w:rsidRDefault="00370584" w:rsidP="00121862">
            <w:pPr>
              <w:overflowPunct/>
              <w:autoSpaceDE/>
              <w:autoSpaceDN/>
              <w:adjustRightInd/>
              <w:spacing w:line="240" w:lineRule="auto"/>
              <w:textAlignment w:val="auto"/>
              <w:rPr>
                <w:lang w:val="en-GB"/>
              </w:rPr>
            </w:pPr>
            <w:r w:rsidRPr="00370584">
              <w:rPr>
                <w:lang w:val="en-GB"/>
              </w:rPr>
              <w:t xml:space="preserve">A UE can be provided in </w:t>
            </w:r>
            <w:r w:rsidRPr="00370584">
              <w:rPr>
                <w:i/>
                <w:iCs/>
                <w:lang w:val="en-GB"/>
              </w:rPr>
              <w:t>RACH-</w:t>
            </w:r>
            <w:proofErr w:type="spellStart"/>
            <w:r w:rsidRPr="00370584">
              <w:rPr>
                <w:i/>
                <w:iCs/>
                <w:lang w:val="en-GB"/>
              </w:rPr>
              <w:t>ConfigCommon</w:t>
            </w:r>
            <w:proofErr w:type="spellEnd"/>
            <w:r w:rsidRPr="00370584">
              <w:rPr>
                <w:lang w:val="en-GB"/>
              </w:rPr>
              <w:t xml:space="preserve"> a set of numbers of repetitions for a PUSCH transmission with PUSCH repetition Type A that is scheduled by a RAR UL grant or by a DCI format 0_0 with CRC scrambled by a TC-RNTI. The UE determines whether or not the RAR UL grant or the DCI format 0_0 indicates a number of </w:t>
            </w:r>
            <m:oMath>
              <m:sSubSup>
                <m:sSubSupPr>
                  <m:ctrlPr>
                    <w:rPr>
                      <w:rFonts w:ascii="Cambria Math" w:hAnsi="Cambria Math"/>
                      <w:lang w:val="en-GB"/>
                    </w:rPr>
                  </m:ctrlPr>
                </m:sSubSupPr>
                <m:e>
                  <m:r>
                    <w:rPr>
                      <w:rFonts w:ascii="Cambria Math" w:hAnsi="Cambria Math"/>
                      <w:lang w:val="en-GB"/>
                    </w:rPr>
                    <m:t>N</m:t>
                  </m:r>
                </m:e>
                <m:sub>
                  <m:r>
                    <m:rPr>
                      <m:nor/>
                    </m:rPr>
                    <w:rPr>
                      <w:rFonts w:ascii="Cambria Math"/>
                      <w:lang w:val="en-GB"/>
                    </w:rPr>
                    <m:t>PUSCH</m:t>
                  </m:r>
                </m:sub>
                <m:sup>
                  <m:r>
                    <m:rPr>
                      <m:nor/>
                    </m:rPr>
                    <w:rPr>
                      <w:lang w:val="en-GB"/>
                    </w:rPr>
                    <m:t>repeat</m:t>
                  </m:r>
                </m:sup>
              </m:sSubSup>
            </m:oMath>
            <w:r w:rsidRPr="00370584">
              <w:rPr>
                <w:lang w:val="en-GB"/>
              </w:rPr>
              <w:t xml:space="preserve"> repetitions for the PUSCH transmission based on a set of PRACH preambles that includes the PRACH preamble associated with the PUSCH transmission [11, TS 38.321]. If the RAR UL grant or the DCI format 0_0 indicates </w:t>
            </w:r>
            <m:oMath>
              <m:sSubSup>
                <m:sSubSupPr>
                  <m:ctrlPr>
                    <w:rPr>
                      <w:rFonts w:ascii="Cambria Math" w:hAnsi="Cambria Math"/>
                      <w:lang w:val="en-GB"/>
                    </w:rPr>
                  </m:ctrlPr>
                </m:sSubSupPr>
                <m:e>
                  <m:r>
                    <w:rPr>
                      <w:rFonts w:ascii="Cambria Math" w:hAnsi="Cambria Math"/>
                      <w:lang w:val="en-GB"/>
                    </w:rPr>
                    <m:t>N</m:t>
                  </m:r>
                </m:e>
                <m:sub>
                  <m:r>
                    <m:rPr>
                      <m:nor/>
                    </m:rPr>
                    <w:rPr>
                      <w:rFonts w:ascii="Cambria Math"/>
                      <w:lang w:val="en-GB"/>
                    </w:rPr>
                    <m:t>PUSCH</m:t>
                  </m:r>
                </m:sub>
                <m:sup>
                  <m:r>
                    <m:rPr>
                      <m:nor/>
                    </m:rPr>
                    <w:rPr>
                      <w:lang w:val="en-GB"/>
                    </w:rPr>
                    <m:t>repeat</m:t>
                  </m:r>
                </m:sup>
              </m:sSubSup>
            </m:oMath>
            <w:r w:rsidRPr="00370584">
              <w:rPr>
                <w:lang w:val="en-GB"/>
              </w:rPr>
              <w:t xml:space="preserve"> repetitions for the PUSCH transmission, the UE transmits the PUSCH over </w:t>
            </w:r>
            <m:oMath>
              <m:sSubSup>
                <m:sSubSupPr>
                  <m:ctrlPr>
                    <w:rPr>
                      <w:rFonts w:ascii="Cambria Math" w:hAnsi="Cambria Math"/>
                      <w:lang w:val="en-GB"/>
                    </w:rPr>
                  </m:ctrlPr>
                </m:sSubSupPr>
                <m:e>
                  <m:r>
                    <w:rPr>
                      <w:rFonts w:ascii="Cambria Math" w:hAnsi="Cambria Math"/>
                      <w:lang w:val="en-GB"/>
                    </w:rPr>
                    <m:t>N</m:t>
                  </m:r>
                </m:e>
                <m:sub>
                  <m:r>
                    <m:rPr>
                      <m:nor/>
                    </m:rPr>
                    <w:rPr>
                      <w:rFonts w:ascii="Cambria Math"/>
                      <w:lang w:val="en-GB"/>
                    </w:rPr>
                    <m:t>PUSCH</m:t>
                  </m:r>
                </m:sub>
                <m:sup>
                  <m:r>
                    <m:rPr>
                      <m:nor/>
                    </m:rPr>
                    <w:rPr>
                      <w:lang w:val="en-GB"/>
                    </w:rPr>
                    <m:t>repeat</m:t>
                  </m:r>
                </m:sup>
              </m:sSubSup>
            </m:oMath>
            <w:r w:rsidRPr="00370584">
              <w:rPr>
                <w:lang w:val="en-GB"/>
              </w:rPr>
              <w:t xml:space="preserve"> slots, where </w:t>
            </w:r>
            <m:oMath>
              <m:sSubSup>
                <m:sSubSupPr>
                  <m:ctrlPr>
                    <w:rPr>
                      <w:rFonts w:ascii="Cambria Math" w:hAnsi="Cambria Math"/>
                      <w:lang w:val="en-GB"/>
                    </w:rPr>
                  </m:ctrlPr>
                </m:sSubSupPr>
                <m:e>
                  <m:r>
                    <w:rPr>
                      <w:rFonts w:ascii="Cambria Math" w:hAnsi="Cambria Math"/>
                      <w:lang w:val="en-GB"/>
                    </w:rPr>
                    <m:t>N</m:t>
                  </m:r>
                </m:e>
                <m:sub>
                  <m:r>
                    <m:rPr>
                      <m:nor/>
                    </m:rPr>
                    <w:rPr>
                      <w:rFonts w:ascii="Cambria Math"/>
                      <w:lang w:val="en-GB"/>
                    </w:rPr>
                    <m:t>PUSCH</m:t>
                  </m:r>
                </m:sub>
                <m:sup>
                  <m:r>
                    <m:rPr>
                      <m:nor/>
                    </m:rPr>
                    <w:rPr>
                      <w:lang w:val="en-GB"/>
                    </w:rPr>
                    <m:t>repeat</m:t>
                  </m:r>
                </m:sup>
              </m:sSubSup>
            </m:oMath>
            <w:r w:rsidRPr="00370584">
              <w:rPr>
                <w:lang w:val="en-GB"/>
              </w:rPr>
              <w:t xml:space="preserve"> is indicated by the 2 MSBs of the MCS field in the RAR UL grant or in the DCI format 0_0. The UE determines a MCS for the PUSCH transmission by the 2 LSBs of the MCS field in the RAR UL grant or by the 3 LSBs of the MCS field in the DCI format 1_0,</w:t>
            </w:r>
            <w:r>
              <w:rPr>
                <w:lang w:val="en-GB"/>
              </w:rPr>
              <w:t xml:space="preserve"> </w:t>
            </w:r>
            <w:r w:rsidRPr="00370584">
              <w:rPr>
                <w:lang w:val="en-GB"/>
              </w:rPr>
              <w:t xml:space="preserve">and determines a redundancy version and RBs for each repetition as described in [6, TS 38.214]. </w:t>
            </w:r>
            <w:r w:rsidRPr="00370584">
              <w:t xml:space="preserve">For unpaired spectrum operation, the UE determines the </w:t>
            </w:r>
            <m:oMath>
              <m:sSubSup>
                <m:sSubSupPr>
                  <m:ctrlPr>
                    <w:rPr>
                      <w:rFonts w:ascii="Cambria Math" w:hAnsi="Cambria Math"/>
                      <w:lang w:val="en-GB"/>
                    </w:rPr>
                  </m:ctrlPr>
                </m:sSubSupPr>
                <m:e>
                  <m:r>
                    <w:rPr>
                      <w:rFonts w:ascii="Cambria Math" w:hAnsi="Cambria Math"/>
                      <w:lang w:val="en-GB"/>
                    </w:rPr>
                    <m:t>N</m:t>
                  </m:r>
                </m:e>
                <m:sub>
                  <m:r>
                    <m:rPr>
                      <m:nor/>
                    </m:rPr>
                    <w:rPr>
                      <w:rFonts w:ascii="Cambria Math"/>
                      <w:lang w:val="en-GB"/>
                    </w:rPr>
                    <m:t>PUSCH</m:t>
                  </m:r>
                </m:sub>
                <m:sup>
                  <m:r>
                    <m:rPr>
                      <m:nor/>
                    </m:rPr>
                    <w:rPr>
                      <w:lang w:val="en-GB"/>
                    </w:rPr>
                    <m:t>repeat</m:t>
                  </m:r>
                </m:sup>
              </m:sSubSup>
            </m:oMath>
            <w:r w:rsidRPr="00370584">
              <w:t xml:space="preserve"> slots as the first </w:t>
            </w:r>
            <m:oMath>
              <m:sSubSup>
                <m:sSubSupPr>
                  <m:ctrlPr>
                    <w:rPr>
                      <w:rFonts w:ascii="Cambria Math" w:hAnsi="Cambria Math"/>
                      <w:lang w:val="en-GB"/>
                    </w:rPr>
                  </m:ctrlPr>
                </m:sSubSupPr>
                <m:e>
                  <m:r>
                    <w:rPr>
                      <w:rFonts w:ascii="Cambria Math" w:hAnsi="Cambria Math"/>
                      <w:lang w:val="en-GB"/>
                    </w:rPr>
                    <m:t>N</m:t>
                  </m:r>
                </m:e>
                <m:sub>
                  <m:r>
                    <m:rPr>
                      <m:nor/>
                    </m:rPr>
                    <w:rPr>
                      <w:rFonts w:ascii="Cambria Math"/>
                      <w:lang w:val="en-GB"/>
                    </w:rPr>
                    <m:t>PUSCH</m:t>
                  </m:r>
                </m:sub>
                <m:sup>
                  <m:r>
                    <m:rPr>
                      <m:nor/>
                    </m:rPr>
                    <w:rPr>
                      <w:lang w:val="en-GB"/>
                    </w:rPr>
                    <m:t>repeat</m:t>
                  </m:r>
                </m:sup>
              </m:sSubSup>
            </m:oMath>
            <w:r w:rsidRPr="00370584">
              <w:rPr>
                <w:lang w:val="en-GB"/>
              </w:rPr>
              <w:t xml:space="preserve"> slots </w:t>
            </w:r>
            <w:r w:rsidRPr="00370584">
              <w:t xml:space="preserve">starting from slot </w:t>
            </w:r>
            <m:oMath>
              <m:r>
                <w:rPr>
                  <w:rFonts w:ascii="Cambria Math" w:eastAsia="MS Mincho" w:hAnsi="Cambria Math"/>
                  <w:kern w:val="2"/>
                  <w:lang w:val="en-GB"/>
                </w:rPr>
                <m:t>n+</m:t>
              </m:r>
              <m:sSub>
                <m:sSubPr>
                  <m:ctrlPr>
                    <w:rPr>
                      <w:rFonts w:ascii="Cambria Math" w:eastAsia="MS Mincho" w:hAnsi="Cambria Math"/>
                      <w:i/>
                      <w:kern w:val="2"/>
                      <w:lang w:val="en-GB"/>
                    </w:rPr>
                  </m:ctrlPr>
                </m:sSubPr>
                <m:e>
                  <m:r>
                    <w:rPr>
                      <w:rFonts w:ascii="Cambria Math" w:eastAsia="MS Mincho" w:hAnsi="Cambria Math"/>
                      <w:kern w:val="2"/>
                      <w:lang w:val="en-GB"/>
                    </w:rPr>
                    <m:t>k</m:t>
                  </m:r>
                </m:e>
                <m:sub>
                  <m:r>
                    <w:rPr>
                      <w:rFonts w:ascii="Cambria Math" w:eastAsia="MS Mincho" w:hAnsi="Cambria Math"/>
                      <w:kern w:val="2"/>
                      <w:lang w:val="en-GB"/>
                    </w:rPr>
                    <m:t>2</m:t>
                  </m:r>
                </m:sub>
              </m:sSub>
              <m:r>
                <w:rPr>
                  <w:rFonts w:ascii="Cambria Math" w:eastAsia="MS Mincho" w:hAnsi="Cambria Math"/>
                  <w:kern w:val="2"/>
                  <w:lang w:val="en-GB"/>
                </w:rPr>
                <m:t>+∆</m:t>
              </m:r>
            </m:oMath>
            <w:r w:rsidRPr="00370584">
              <w:rPr>
                <w:lang w:val="en-GB"/>
              </w:rPr>
              <w:t xml:space="preserve"> where a repetition of the PUSCH transmission does not include a symbol </w:t>
            </w:r>
            <w:r w:rsidRPr="00370584">
              <w:t xml:space="preserve">indicated as downlink by </w:t>
            </w:r>
            <w:r w:rsidRPr="00370584">
              <w:rPr>
                <w:i/>
                <w:iCs/>
                <w:lang w:val="en-GB"/>
              </w:rPr>
              <w:t>tdd-</w:t>
            </w:r>
            <w:r w:rsidRPr="00370584">
              <w:rPr>
                <w:i/>
                <w:iCs/>
                <w:lang w:val="x-none"/>
              </w:rPr>
              <w:t>UL-DL-</w:t>
            </w:r>
            <w:r w:rsidRPr="00370584">
              <w:rPr>
                <w:i/>
                <w:iCs/>
                <w:lang w:val="en-GB"/>
              </w:rPr>
              <w:t>C</w:t>
            </w:r>
            <w:proofErr w:type="spellStart"/>
            <w:r w:rsidRPr="00370584">
              <w:rPr>
                <w:i/>
                <w:iCs/>
                <w:lang w:val="x-none"/>
              </w:rPr>
              <w:t>onfiguration</w:t>
            </w:r>
            <w:r w:rsidRPr="00370584">
              <w:rPr>
                <w:i/>
                <w:iCs/>
                <w:lang w:val="en-GB"/>
              </w:rPr>
              <w:t>C</w:t>
            </w:r>
            <w:r w:rsidRPr="00370584">
              <w:rPr>
                <w:i/>
                <w:iCs/>
                <w:lang w:val="x-none"/>
              </w:rPr>
              <w:t>ommon</w:t>
            </w:r>
            <w:proofErr w:type="spellEnd"/>
            <w:r w:rsidRPr="00370584">
              <w:t xml:space="preserve"> or indicated as a symbol of an SS/PBCH block with index provided by </w:t>
            </w:r>
            <w:r w:rsidRPr="00370584">
              <w:rPr>
                <w:i/>
              </w:rPr>
              <w:t>ssb-PositionsInBurst</w:t>
            </w:r>
            <w:r w:rsidRPr="00370584">
              <w:rPr>
                <w:iCs/>
              </w:rPr>
              <w:t>.</w:t>
            </w:r>
            <w:r w:rsidR="00B63F2D">
              <w:rPr>
                <w:iCs/>
              </w:rPr>
              <w:t xml:space="preserve"> </w:t>
            </w:r>
            <w:r w:rsidR="00B63F2D" w:rsidRPr="008233D2">
              <w:rPr>
                <w:iCs/>
                <w:color w:val="FF0000"/>
                <w:u w:val="single"/>
              </w:rPr>
              <w:t xml:space="preserve">If </w:t>
            </w:r>
            <m:oMath>
              <m:sSubSup>
                <m:sSubSupPr>
                  <m:ctrlPr>
                    <w:rPr>
                      <w:rFonts w:ascii="Cambria Math" w:hAnsi="Cambria Math"/>
                      <w:color w:val="FF0000"/>
                      <w:u w:val="single"/>
                      <w:lang w:val="en-GB"/>
                    </w:rPr>
                  </m:ctrlPr>
                </m:sSubSupPr>
                <m:e>
                  <m:r>
                    <w:rPr>
                      <w:rFonts w:ascii="Cambria Math" w:hAnsi="Cambria Math"/>
                      <w:color w:val="FF0000"/>
                      <w:u w:val="single"/>
                      <w:lang w:val="en-GB"/>
                    </w:rPr>
                    <m:t>N</m:t>
                  </m:r>
                </m:e>
                <m:sub>
                  <m:r>
                    <m:rPr>
                      <m:nor/>
                    </m:rPr>
                    <w:rPr>
                      <w:rFonts w:ascii="Cambria Math"/>
                      <w:color w:val="FF0000"/>
                      <w:u w:val="single"/>
                      <w:lang w:val="en-GB"/>
                    </w:rPr>
                    <m:t>PUSCH</m:t>
                  </m:r>
                </m:sub>
                <m:sup>
                  <m:r>
                    <m:rPr>
                      <m:nor/>
                    </m:rPr>
                    <w:rPr>
                      <w:color w:val="FF0000"/>
                      <w:u w:val="single"/>
                      <w:lang w:val="en-GB"/>
                    </w:rPr>
                    <m:t>repeat</m:t>
                  </m:r>
                </m:sup>
              </m:sSubSup>
              <m:r>
                <w:rPr>
                  <w:rFonts w:ascii="Cambria Math" w:hAnsi="Cambria Math"/>
                  <w:color w:val="FF0000"/>
                  <w:u w:val="single"/>
                  <w:lang w:val="en-GB"/>
                </w:rPr>
                <m:t>&gt;1</m:t>
              </m:r>
            </m:oMath>
            <w:r w:rsidR="0029745C" w:rsidRPr="008233D2">
              <w:rPr>
                <w:color w:val="FF0000"/>
                <w:u w:val="single"/>
                <w:lang w:val="en-GB"/>
              </w:rPr>
              <w:t>, PUSCH repetition</w:t>
            </w:r>
            <w:r w:rsidR="00E623CF" w:rsidRPr="008233D2">
              <w:rPr>
                <w:color w:val="FF0000"/>
                <w:u w:val="single"/>
                <w:lang w:val="en-GB"/>
              </w:rPr>
              <w:t>s</w:t>
            </w:r>
            <w:r w:rsidR="0029745C" w:rsidRPr="008233D2">
              <w:rPr>
                <w:color w:val="FF0000"/>
                <w:u w:val="single"/>
                <w:lang w:val="en-GB"/>
              </w:rPr>
              <w:t xml:space="preserve"> </w:t>
            </w:r>
            <w:r w:rsidR="0029745C" w:rsidRPr="00370584">
              <w:rPr>
                <w:color w:val="FF0000"/>
                <w:u w:val="single"/>
                <w:lang w:val="en-GB"/>
              </w:rPr>
              <w:t xml:space="preserve">scheduled by a RAR UL grant </w:t>
            </w:r>
            <w:r w:rsidR="0023195E" w:rsidRPr="008233D2">
              <w:rPr>
                <w:color w:val="FF0000"/>
                <w:u w:val="single"/>
                <w:lang w:val="en-GB"/>
              </w:rPr>
              <w:t xml:space="preserve">use </w:t>
            </w:r>
            <w:r w:rsidR="0023195E" w:rsidRPr="008233D2">
              <w:rPr>
                <w:color w:val="FF0000"/>
                <w:u w:val="single"/>
                <w:lang w:val="en-GB"/>
              </w:rPr>
              <w:lastRenderedPageBreak/>
              <w:t xml:space="preserve">a same </w:t>
            </w:r>
            <w:r w:rsidR="00AA61FB" w:rsidRPr="008233D2">
              <w:rPr>
                <w:color w:val="FF0000"/>
                <w:u w:val="single"/>
                <w:lang w:val="en-GB"/>
              </w:rPr>
              <w:t>spatial filter</w:t>
            </w:r>
            <w:r w:rsidR="00B85B8E">
              <w:rPr>
                <w:color w:val="FF0000"/>
                <w:u w:val="single"/>
                <w:lang w:val="en-GB"/>
              </w:rPr>
              <w:t>,</w:t>
            </w:r>
            <w:r w:rsidR="00E255F8" w:rsidRPr="008233D2">
              <w:rPr>
                <w:color w:val="FF0000"/>
                <w:u w:val="single"/>
                <w:lang w:val="en-GB"/>
              </w:rPr>
              <w:t xml:space="preserve"> and PUSCH repetitions </w:t>
            </w:r>
            <w:r w:rsidR="00E255F8" w:rsidRPr="00370584">
              <w:rPr>
                <w:color w:val="FF0000"/>
                <w:u w:val="single"/>
                <w:lang w:val="en-GB"/>
              </w:rPr>
              <w:t xml:space="preserve">scheduled by </w:t>
            </w:r>
            <w:r w:rsidR="0001491D" w:rsidRPr="00370584">
              <w:rPr>
                <w:color w:val="FF0000"/>
                <w:u w:val="single"/>
                <w:lang w:val="en-GB"/>
              </w:rPr>
              <w:t>a DCI format 0_0 with CRC scrambled by a TC-RNTI</w:t>
            </w:r>
            <w:r w:rsidR="0001491D" w:rsidRPr="008233D2">
              <w:rPr>
                <w:color w:val="FF0000"/>
                <w:u w:val="single"/>
                <w:lang w:val="en-GB"/>
              </w:rPr>
              <w:t xml:space="preserve"> </w:t>
            </w:r>
            <w:r w:rsidR="00E255F8" w:rsidRPr="008233D2">
              <w:rPr>
                <w:color w:val="FF0000"/>
                <w:u w:val="single"/>
                <w:lang w:val="en-GB"/>
              </w:rPr>
              <w:t>use a same spatial filter</w:t>
            </w:r>
            <w:r w:rsidR="003A5D80" w:rsidRPr="008233D2">
              <w:rPr>
                <w:color w:val="FF0000"/>
                <w:u w:val="single"/>
                <w:lang w:val="en-GB"/>
              </w:rPr>
              <w:t>.</w:t>
            </w:r>
            <w:r w:rsidR="003A5D80" w:rsidRPr="008233D2">
              <w:rPr>
                <w:color w:val="FF0000"/>
                <w:lang w:val="en-GB"/>
              </w:rPr>
              <w:t xml:space="preserve"> </w:t>
            </w:r>
          </w:p>
          <w:p w14:paraId="70C039C9" w14:textId="77777777" w:rsidR="009644DC" w:rsidRPr="00132779" w:rsidRDefault="009644DC" w:rsidP="00AB6CE4">
            <w:pPr>
              <w:spacing w:before="0" w:line="240" w:lineRule="auto"/>
              <w:jc w:val="center"/>
              <w:rPr>
                <w:b/>
                <w:bCs/>
                <w:iCs/>
                <w:color w:val="FF0000"/>
              </w:rPr>
            </w:pPr>
            <w:r w:rsidRPr="00714F49">
              <w:rPr>
                <w:b/>
                <w:bCs/>
                <w:noProof/>
                <w:color w:val="FF0000"/>
                <w:lang w:eastAsia="zh-CN"/>
              </w:rPr>
              <w:t>&lt; Unchanged text omitted &gt;</w:t>
            </w:r>
          </w:p>
        </w:tc>
      </w:tr>
    </w:tbl>
    <w:p w14:paraId="4F732BCC" w14:textId="77777777" w:rsidR="00445BE3" w:rsidRDefault="00445BE3" w:rsidP="00711968">
      <w:pPr>
        <w:jc w:val="both"/>
        <w:rPr>
          <w:lang w:val="en-GB" w:eastAsia="zh-CN"/>
        </w:rPr>
      </w:pPr>
    </w:p>
    <w:p w14:paraId="3CBE198D" w14:textId="78374003" w:rsidR="00A17EB1" w:rsidRPr="00C52256" w:rsidRDefault="00A17EB1" w:rsidP="00A17EB1">
      <w:pPr>
        <w:spacing w:before="240" w:after="0"/>
        <w:jc w:val="both"/>
        <w:rPr>
          <w:b/>
        </w:rPr>
      </w:pPr>
      <w:r w:rsidRPr="00C52256">
        <w:rPr>
          <w:b/>
        </w:rPr>
        <w:t xml:space="preserve">Proposal </w:t>
      </w:r>
      <w:r w:rsidR="00A45E81">
        <w:rPr>
          <w:b/>
        </w:rPr>
        <w:t>3</w:t>
      </w:r>
    </w:p>
    <w:p w14:paraId="63E7038C" w14:textId="7B9C7921" w:rsidR="00A17EB1" w:rsidRPr="00DA39EB" w:rsidRDefault="00A17EB1" w:rsidP="00A17EB1">
      <w:pPr>
        <w:numPr>
          <w:ilvl w:val="0"/>
          <w:numId w:val="6"/>
        </w:numPr>
        <w:overflowPunct/>
        <w:autoSpaceDE/>
        <w:autoSpaceDN/>
        <w:adjustRightInd/>
        <w:spacing w:before="60" w:after="0"/>
        <w:ind w:left="288" w:hanging="288"/>
        <w:jc w:val="both"/>
        <w:textAlignment w:val="auto"/>
        <w:rPr>
          <w:iCs/>
        </w:rPr>
      </w:pPr>
      <w:r>
        <w:rPr>
          <w:iCs/>
        </w:rPr>
        <w:t>Agree on TP#</w:t>
      </w:r>
      <w:r w:rsidR="00A45E81">
        <w:rPr>
          <w:iCs/>
        </w:rPr>
        <w:t>2</w:t>
      </w:r>
      <w:r>
        <w:rPr>
          <w:iCs/>
        </w:rPr>
        <w:t xml:space="preserve"> for </w:t>
      </w:r>
      <w:r w:rsidR="00D43E50">
        <w:rPr>
          <w:lang w:val="en-GB" w:eastAsia="zh-CN"/>
        </w:rPr>
        <w:t>Tx beam determination for Msg3 repetitions</w:t>
      </w:r>
      <w:r>
        <w:rPr>
          <w:lang w:val="en-GB" w:eastAsia="zh-CN"/>
        </w:rPr>
        <w:t>.</w:t>
      </w:r>
    </w:p>
    <w:p w14:paraId="17828B25" w14:textId="77777777" w:rsidR="00C97A52" w:rsidRPr="002F4AD8" w:rsidRDefault="00C97A52" w:rsidP="002F4AD8">
      <w:pPr>
        <w:rPr>
          <w:lang w:val="en-GB" w:eastAsia="zh-CN"/>
        </w:rPr>
      </w:pPr>
    </w:p>
    <w:p w14:paraId="09D8566E" w14:textId="77777777" w:rsidR="00DE588B" w:rsidRPr="00443753" w:rsidRDefault="00DE588B" w:rsidP="00DE588B">
      <w:pPr>
        <w:pStyle w:val="Heading1"/>
        <w:textAlignment w:val="auto"/>
        <w:rPr>
          <w:lang w:val="en-US"/>
        </w:rPr>
      </w:pPr>
      <w:bookmarkStart w:id="3" w:name="_Ref52481833"/>
      <w:r w:rsidRPr="00443753">
        <w:rPr>
          <w:lang w:val="en-US"/>
        </w:rPr>
        <w:t>Conclusions</w:t>
      </w:r>
      <w:bookmarkEnd w:id="3"/>
    </w:p>
    <w:p w14:paraId="4B787C32" w14:textId="18916C67"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FF03BF">
        <w:rPr>
          <w:lang w:eastAsia="zh-CN"/>
        </w:rPr>
        <w:t xml:space="preserve">remaining issues for </w:t>
      </w:r>
      <w:r w:rsidR="00066346">
        <w:rPr>
          <w:lang w:eastAsia="zh-CN"/>
        </w:rPr>
        <w:t>Msg3 PUSCH repetition for coverage enhancement</w:t>
      </w:r>
      <w:r w:rsidR="00EC16AD" w:rsidRPr="001F45B3">
        <w:rPr>
          <w:lang w:eastAsia="zh-CN"/>
        </w:rPr>
        <w:t>.</w:t>
      </w:r>
      <w:r w:rsidR="00FE258C" w:rsidRPr="001F45B3">
        <w:t xml:space="preserve"> </w:t>
      </w:r>
      <w:r w:rsidR="00B16C5A" w:rsidRPr="001F45B3">
        <w:t>Further, we summarize the proposals as follows:</w:t>
      </w:r>
    </w:p>
    <w:p w14:paraId="40C55512" w14:textId="77777777" w:rsidR="00AA18BE" w:rsidRPr="00275AED" w:rsidRDefault="00AA18BE" w:rsidP="00AA18BE">
      <w:pPr>
        <w:spacing w:before="240" w:after="0"/>
        <w:jc w:val="both"/>
        <w:rPr>
          <w:b/>
        </w:rPr>
      </w:pPr>
      <w:r w:rsidRPr="00CF434B">
        <w:rPr>
          <w:b/>
        </w:rPr>
        <w:t xml:space="preserve">Proposal </w:t>
      </w:r>
      <w:r>
        <w:rPr>
          <w:b/>
        </w:rPr>
        <w:t>1</w:t>
      </w:r>
    </w:p>
    <w:p w14:paraId="6D5D7D8F" w14:textId="77777777" w:rsidR="00AA18BE" w:rsidRDefault="00AA18BE" w:rsidP="00AA18BE">
      <w:pPr>
        <w:numPr>
          <w:ilvl w:val="0"/>
          <w:numId w:val="6"/>
        </w:numPr>
        <w:overflowPunct/>
        <w:autoSpaceDE/>
        <w:autoSpaceDN/>
        <w:adjustRightInd/>
        <w:spacing w:before="60" w:after="0"/>
        <w:ind w:left="288" w:hanging="288"/>
        <w:jc w:val="both"/>
        <w:textAlignment w:val="auto"/>
        <w:rPr>
          <w:iCs/>
        </w:rPr>
      </w:pPr>
      <w:r w:rsidRPr="0067150D">
        <w:rPr>
          <w:iCs/>
        </w:rPr>
        <w:t xml:space="preserve">Separate ROs can be additionally supported for requesting Msg3 PUSCH repetition. </w:t>
      </w:r>
    </w:p>
    <w:p w14:paraId="46C369BA" w14:textId="77777777" w:rsidR="00BF1A7F" w:rsidRPr="001B09D3" w:rsidRDefault="00BF1A7F" w:rsidP="00BF1A7F">
      <w:pPr>
        <w:numPr>
          <w:ilvl w:val="0"/>
          <w:numId w:val="6"/>
        </w:numPr>
        <w:overflowPunct/>
        <w:autoSpaceDE/>
        <w:autoSpaceDN/>
        <w:adjustRightInd/>
        <w:spacing w:before="60" w:after="0"/>
        <w:ind w:left="288" w:hanging="288"/>
        <w:jc w:val="both"/>
        <w:textAlignment w:val="auto"/>
        <w:rPr>
          <w:iCs/>
        </w:rPr>
      </w:pPr>
      <w:r>
        <w:rPr>
          <w:iCs/>
        </w:rPr>
        <w:t>RAN2 w</w:t>
      </w:r>
      <w:r w:rsidRPr="001B09D3">
        <w:rPr>
          <w:iCs/>
        </w:rPr>
        <w:t xml:space="preserve">orking assumption that </w:t>
      </w:r>
      <w:r w:rsidRPr="0022734D">
        <w:rPr>
          <w:iCs/>
        </w:rPr>
        <w:t>a dedicated UL BWP can be configured with only CE RACH resources</w:t>
      </w:r>
      <w:r w:rsidRPr="001B09D3">
        <w:rPr>
          <w:iCs/>
        </w:rPr>
        <w:t xml:space="preserve"> is confirmed</w:t>
      </w:r>
      <w:r>
        <w:rPr>
          <w:iCs/>
        </w:rPr>
        <w:t xml:space="preserve"> if s</w:t>
      </w:r>
      <w:r w:rsidRPr="0067150D">
        <w:rPr>
          <w:iCs/>
        </w:rPr>
        <w:t>eparate ROs can be additionally supported for requesting Msg3 PUSCH repetition</w:t>
      </w:r>
      <w:r w:rsidRPr="001B09D3">
        <w:rPr>
          <w:iCs/>
        </w:rPr>
        <w:t>.</w:t>
      </w:r>
    </w:p>
    <w:p w14:paraId="636884CB" w14:textId="77777777" w:rsidR="00483D6C" w:rsidRPr="00C52256" w:rsidRDefault="00483D6C" w:rsidP="00483D6C">
      <w:pPr>
        <w:spacing w:before="240" w:after="0"/>
        <w:jc w:val="both"/>
        <w:rPr>
          <w:b/>
        </w:rPr>
      </w:pPr>
      <w:r w:rsidRPr="00C52256">
        <w:rPr>
          <w:b/>
        </w:rPr>
        <w:t xml:space="preserve">Proposal </w:t>
      </w:r>
      <w:r>
        <w:rPr>
          <w:b/>
        </w:rPr>
        <w:t>2</w:t>
      </w:r>
    </w:p>
    <w:p w14:paraId="3BBB3DDB" w14:textId="2A6C8F70" w:rsidR="00483D6C" w:rsidRPr="000E3583" w:rsidRDefault="00483D6C" w:rsidP="00483D6C">
      <w:pPr>
        <w:numPr>
          <w:ilvl w:val="0"/>
          <w:numId w:val="6"/>
        </w:numPr>
        <w:overflowPunct/>
        <w:autoSpaceDE/>
        <w:autoSpaceDN/>
        <w:adjustRightInd/>
        <w:spacing w:before="60" w:after="0"/>
        <w:ind w:left="288" w:hanging="288"/>
        <w:jc w:val="both"/>
        <w:textAlignment w:val="auto"/>
        <w:rPr>
          <w:iCs/>
        </w:rPr>
      </w:pPr>
      <w:r>
        <w:rPr>
          <w:iCs/>
        </w:rPr>
        <w:t xml:space="preserve">Agree on TP#1 for </w:t>
      </w:r>
      <w:r>
        <w:rPr>
          <w:lang w:val="en-GB" w:eastAsia="zh-CN"/>
        </w:rPr>
        <w:t>repetition factor determination for Msg3 initial transmission and retransmission.</w:t>
      </w:r>
    </w:p>
    <w:p w14:paraId="2CACA415" w14:textId="77777777" w:rsidR="00A73EF2" w:rsidRPr="00C52256" w:rsidRDefault="00A73EF2" w:rsidP="00A73EF2">
      <w:pPr>
        <w:spacing w:before="240" w:after="0"/>
        <w:jc w:val="both"/>
        <w:rPr>
          <w:b/>
        </w:rPr>
      </w:pPr>
      <w:r w:rsidRPr="00C52256">
        <w:rPr>
          <w:b/>
        </w:rPr>
        <w:t xml:space="preserve">Proposal </w:t>
      </w:r>
      <w:r>
        <w:rPr>
          <w:b/>
        </w:rPr>
        <w:t>3</w:t>
      </w:r>
    </w:p>
    <w:p w14:paraId="761F8E85" w14:textId="72165B45" w:rsidR="00A73EF2" w:rsidRPr="003B79F8" w:rsidRDefault="00A73EF2" w:rsidP="00A73EF2">
      <w:pPr>
        <w:numPr>
          <w:ilvl w:val="0"/>
          <w:numId w:val="6"/>
        </w:numPr>
        <w:overflowPunct/>
        <w:autoSpaceDE/>
        <w:autoSpaceDN/>
        <w:adjustRightInd/>
        <w:spacing w:before="60" w:after="0"/>
        <w:ind w:left="288" w:hanging="288"/>
        <w:jc w:val="both"/>
        <w:textAlignment w:val="auto"/>
        <w:rPr>
          <w:iCs/>
        </w:rPr>
      </w:pPr>
      <w:r>
        <w:rPr>
          <w:iCs/>
        </w:rPr>
        <w:t xml:space="preserve">Agree on TP#2 for </w:t>
      </w:r>
      <w:r>
        <w:rPr>
          <w:lang w:val="en-GB" w:eastAsia="zh-CN"/>
        </w:rPr>
        <w:t>Tx beam determination for Msg3 repetitions.</w:t>
      </w:r>
    </w:p>
    <w:p w14:paraId="5EB864C5" w14:textId="77777777" w:rsidR="003B79F8" w:rsidRPr="00DA39EB" w:rsidRDefault="003B79F8" w:rsidP="003B79F8">
      <w:pPr>
        <w:overflowPunct/>
        <w:autoSpaceDE/>
        <w:autoSpaceDN/>
        <w:adjustRightInd/>
        <w:spacing w:before="60" w:after="0"/>
        <w:ind w:left="288"/>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1D193C43" w14:textId="5EF4404F" w:rsidR="008725BA" w:rsidRPr="00847E42" w:rsidRDefault="008725BA" w:rsidP="007C3B4B">
      <w:pPr>
        <w:widowControl w:val="0"/>
        <w:numPr>
          <w:ilvl w:val="0"/>
          <w:numId w:val="4"/>
        </w:numPr>
        <w:overflowPunct/>
        <w:autoSpaceDE/>
        <w:adjustRightInd/>
        <w:spacing w:after="120"/>
        <w:jc w:val="both"/>
        <w:textAlignment w:val="auto"/>
        <w:rPr>
          <w:lang w:eastAsia="zh-CN"/>
        </w:rPr>
      </w:pPr>
      <w:bookmarkStart w:id="4" w:name="_Ref85810217"/>
      <w:bookmarkStart w:id="5" w:name="_Ref6004585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r w:rsidRPr="00847E42">
        <w:rPr>
          <w:lang w:eastAsia="zh-CN"/>
        </w:rPr>
        <w:t>Chairman’s notes, RAN1 #10</w:t>
      </w:r>
      <w:r w:rsidR="00621B0C">
        <w:rPr>
          <w:lang w:eastAsia="zh-CN"/>
        </w:rPr>
        <w:t>7</w:t>
      </w:r>
      <w:r w:rsidR="004A262C">
        <w:rPr>
          <w:lang w:eastAsia="zh-CN"/>
        </w:rPr>
        <w:t>b</w:t>
      </w:r>
      <w:r w:rsidRPr="00847E42">
        <w:rPr>
          <w:lang w:eastAsia="zh-CN"/>
        </w:rPr>
        <w:t xml:space="preserve"> e-Meeting, </w:t>
      </w:r>
      <w:r w:rsidR="004A262C">
        <w:rPr>
          <w:lang w:eastAsia="zh-CN"/>
        </w:rPr>
        <w:t>January</w:t>
      </w:r>
      <w:r w:rsidRPr="00847E42">
        <w:rPr>
          <w:lang w:eastAsia="zh-CN"/>
        </w:rPr>
        <w:t xml:space="preserve"> 202</w:t>
      </w:r>
      <w:bookmarkEnd w:id="4"/>
      <w:r w:rsidR="004A262C">
        <w:rPr>
          <w:lang w:eastAsia="zh-CN"/>
        </w:rPr>
        <w:t>2</w:t>
      </w:r>
    </w:p>
    <w:p w14:paraId="33803ED9" w14:textId="128AAE59" w:rsidR="00005DA1" w:rsidRPr="00694F02" w:rsidRDefault="00542B96" w:rsidP="00005DA1">
      <w:pPr>
        <w:widowControl w:val="0"/>
        <w:numPr>
          <w:ilvl w:val="0"/>
          <w:numId w:val="4"/>
        </w:numPr>
        <w:overflowPunct/>
        <w:autoSpaceDE/>
        <w:adjustRightInd/>
        <w:spacing w:after="120"/>
        <w:jc w:val="both"/>
        <w:textAlignment w:val="auto"/>
        <w:rPr>
          <w:lang w:eastAsia="zh-CN"/>
        </w:rPr>
      </w:pPr>
      <w:bookmarkStart w:id="16" w:name="_Ref69915014"/>
      <w:bookmarkStart w:id="17" w:name="_Ref46943683"/>
      <w:bookmarkStart w:id="18" w:name="_Ref60047324"/>
      <w:bookmarkStart w:id="19" w:name="_Ref46943742"/>
      <w:bookmarkEnd w:id="5"/>
      <w:bookmarkEnd w:id="6"/>
      <w:bookmarkEnd w:id="7"/>
      <w:r w:rsidRPr="00694F02">
        <w:rPr>
          <w:lang w:eastAsia="zh-CN"/>
        </w:rPr>
        <w:t>R1-2201708</w:t>
      </w:r>
      <w:r w:rsidR="00005DA1" w:rsidRPr="00694F02">
        <w:rPr>
          <w:lang w:eastAsia="zh-CN"/>
        </w:rPr>
        <w:t>, “</w:t>
      </w:r>
      <w:r w:rsidR="005529C6" w:rsidRPr="00694F02">
        <w:rPr>
          <w:lang w:eastAsia="zh-CN"/>
        </w:rPr>
        <w:t>Remaining details of e</w:t>
      </w:r>
      <w:r w:rsidR="00005DA1" w:rsidRPr="00694F02">
        <w:rPr>
          <w:lang w:eastAsia="zh-CN"/>
        </w:rPr>
        <w:t>nhancements on PUSCH repetition type A”, Intel Corporation, e-Meeting</w:t>
      </w:r>
      <w:r w:rsidR="005C3D03" w:rsidRPr="00694F02">
        <w:rPr>
          <w:lang w:eastAsia="zh-CN"/>
        </w:rPr>
        <w:t xml:space="preserve">, </w:t>
      </w:r>
      <w:r w:rsidR="00862D1F" w:rsidRPr="00694F02">
        <w:rPr>
          <w:lang w:eastAsia="zh-CN"/>
        </w:rPr>
        <w:t>February</w:t>
      </w:r>
      <w:r w:rsidR="005C3D03" w:rsidRPr="00694F02">
        <w:rPr>
          <w:lang w:eastAsia="zh-CN"/>
        </w:rPr>
        <w:t xml:space="preserve"> 2022</w:t>
      </w:r>
    </w:p>
    <w:p w14:paraId="201FC9C3" w14:textId="6B63A158" w:rsidR="00005DA1" w:rsidRPr="00694F02" w:rsidRDefault="001A7417" w:rsidP="00005DA1">
      <w:pPr>
        <w:widowControl w:val="0"/>
        <w:numPr>
          <w:ilvl w:val="0"/>
          <w:numId w:val="4"/>
        </w:numPr>
        <w:overflowPunct/>
        <w:autoSpaceDE/>
        <w:adjustRightInd/>
        <w:spacing w:after="120"/>
        <w:jc w:val="both"/>
        <w:textAlignment w:val="auto"/>
        <w:rPr>
          <w:lang w:eastAsia="zh-CN"/>
        </w:rPr>
      </w:pPr>
      <w:bookmarkStart w:id="20" w:name="_Ref69848603"/>
      <w:bookmarkStart w:id="21" w:name="_Ref69885149"/>
      <w:bookmarkEnd w:id="16"/>
      <w:r w:rsidRPr="00694F02">
        <w:rPr>
          <w:lang w:eastAsia="zh-CN"/>
        </w:rPr>
        <w:t>R1-2201709</w:t>
      </w:r>
      <w:r w:rsidR="00005DA1" w:rsidRPr="00694F02">
        <w:rPr>
          <w:lang w:eastAsia="zh-CN"/>
        </w:rPr>
        <w:t>, “</w:t>
      </w:r>
      <w:r w:rsidR="005529C6" w:rsidRPr="00694F02">
        <w:rPr>
          <w:lang w:eastAsia="zh-CN"/>
        </w:rPr>
        <w:t xml:space="preserve">Remaining details </w:t>
      </w:r>
      <w:r w:rsidR="00005DA1" w:rsidRPr="00694F02">
        <w:rPr>
          <w:lang w:eastAsia="zh-CN"/>
        </w:rPr>
        <w:t>on TB processing over multi-slot PUSCH”, Intel Corporation, e-Meeting</w:t>
      </w:r>
      <w:bookmarkEnd w:id="20"/>
      <w:r w:rsidR="005C3D03" w:rsidRPr="00694F02">
        <w:rPr>
          <w:lang w:eastAsia="zh-CN"/>
        </w:rPr>
        <w:t xml:space="preserve">, </w:t>
      </w:r>
      <w:r w:rsidR="00862D1F" w:rsidRPr="00694F02">
        <w:rPr>
          <w:lang w:eastAsia="zh-CN"/>
        </w:rPr>
        <w:t xml:space="preserve">February </w:t>
      </w:r>
      <w:r w:rsidR="005C3D03" w:rsidRPr="00694F02">
        <w:rPr>
          <w:lang w:eastAsia="zh-CN"/>
        </w:rPr>
        <w:t>2022</w:t>
      </w:r>
    </w:p>
    <w:p w14:paraId="7BC6C28E" w14:textId="7F3D43E7" w:rsidR="00005DA1" w:rsidRPr="00694F02" w:rsidRDefault="00694F02" w:rsidP="00005DA1">
      <w:pPr>
        <w:widowControl w:val="0"/>
        <w:numPr>
          <w:ilvl w:val="0"/>
          <w:numId w:val="4"/>
        </w:numPr>
        <w:overflowPunct/>
        <w:autoSpaceDE/>
        <w:adjustRightInd/>
        <w:spacing w:after="120"/>
        <w:jc w:val="both"/>
        <w:textAlignment w:val="auto"/>
        <w:rPr>
          <w:lang w:eastAsia="zh-CN"/>
        </w:rPr>
      </w:pPr>
      <w:bookmarkStart w:id="22" w:name="_Ref53422855"/>
      <w:bookmarkStart w:id="23" w:name="_Ref60047327"/>
      <w:bookmarkStart w:id="24" w:name="_Ref47206736"/>
      <w:bookmarkEnd w:id="17"/>
      <w:bookmarkEnd w:id="18"/>
      <w:bookmarkEnd w:id="19"/>
      <w:bookmarkEnd w:id="21"/>
      <w:r w:rsidRPr="00694F02">
        <w:rPr>
          <w:lang w:eastAsia="zh-CN"/>
        </w:rPr>
        <w:t>R1-2201710</w:t>
      </w:r>
      <w:r w:rsidR="00005DA1" w:rsidRPr="00694F02">
        <w:rPr>
          <w:lang w:eastAsia="zh-CN"/>
        </w:rPr>
        <w:t>, “</w:t>
      </w:r>
      <w:r w:rsidR="005529C6" w:rsidRPr="00694F02">
        <w:rPr>
          <w:lang w:eastAsia="zh-CN"/>
        </w:rPr>
        <w:t xml:space="preserve">Remaining details </w:t>
      </w:r>
      <w:r w:rsidR="00005DA1" w:rsidRPr="00694F02">
        <w:rPr>
          <w:lang w:eastAsia="zh-CN"/>
        </w:rPr>
        <w:t>on joint channel estimation for PUSCH”, Intel Corporation, e-Meeting</w:t>
      </w:r>
      <w:r w:rsidR="005C3D03" w:rsidRPr="00694F02">
        <w:rPr>
          <w:lang w:eastAsia="zh-CN"/>
        </w:rPr>
        <w:t xml:space="preserve">, </w:t>
      </w:r>
      <w:r w:rsidR="00862D1F" w:rsidRPr="00694F02">
        <w:rPr>
          <w:lang w:eastAsia="zh-CN"/>
        </w:rPr>
        <w:t xml:space="preserve">February </w:t>
      </w:r>
      <w:r w:rsidR="005C3D03" w:rsidRPr="00694F02">
        <w:rPr>
          <w:lang w:eastAsia="zh-CN"/>
        </w:rPr>
        <w:t>2022</w:t>
      </w:r>
    </w:p>
    <w:p w14:paraId="158A106A" w14:textId="5073DF85" w:rsidR="00043D75" w:rsidRDefault="00231DB7" w:rsidP="000D2629">
      <w:pPr>
        <w:widowControl w:val="0"/>
        <w:numPr>
          <w:ilvl w:val="0"/>
          <w:numId w:val="4"/>
        </w:numPr>
        <w:overflowPunct/>
        <w:autoSpaceDE/>
        <w:adjustRightInd/>
        <w:spacing w:after="120"/>
        <w:jc w:val="both"/>
        <w:textAlignment w:val="auto"/>
        <w:rPr>
          <w:lang w:eastAsia="zh-CN"/>
        </w:rPr>
      </w:pPr>
      <w:bookmarkStart w:id="25" w:name="_Ref94703497"/>
      <w:r w:rsidRPr="00231DB7">
        <w:rPr>
          <w:lang w:eastAsia="zh-CN"/>
        </w:rPr>
        <w:t>R1-2200885</w:t>
      </w:r>
      <w:r w:rsidR="00493298">
        <w:rPr>
          <w:lang w:eastAsia="zh-CN"/>
        </w:rPr>
        <w:t>, “</w:t>
      </w:r>
      <w:r w:rsidR="00745BE3" w:rsidRPr="00745BE3">
        <w:rPr>
          <w:lang w:eastAsia="zh-CN"/>
        </w:rPr>
        <w:t>LS on UL BWP with PRACH resources only for RACH with Msg3 repetition</w:t>
      </w:r>
      <w:r w:rsidR="00493298">
        <w:rPr>
          <w:lang w:eastAsia="zh-CN"/>
        </w:rPr>
        <w:t>”</w:t>
      </w:r>
      <w:r w:rsidR="00745BE3">
        <w:rPr>
          <w:lang w:eastAsia="zh-CN"/>
        </w:rPr>
        <w:t>, February 2022</w:t>
      </w:r>
      <w:bookmarkEnd w:id="8"/>
      <w:bookmarkEnd w:id="9"/>
      <w:bookmarkEnd w:id="10"/>
      <w:bookmarkEnd w:id="11"/>
      <w:bookmarkEnd w:id="12"/>
      <w:bookmarkEnd w:id="13"/>
      <w:bookmarkEnd w:id="14"/>
      <w:bookmarkEnd w:id="15"/>
      <w:bookmarkEnd w:id="22"/>
      <w:bookmarkEnd w:id="23"/>
      <w:bookmarkEnd w:id="24"/>
      <w:bookmarkEnd w:id="25"/>
    </w:p>
    <w:p w14:paraId="31E5949D" w14:textId="77777777" w:rsidR="00373F4B" w:rsidRDefault="00373F4B" w:rsidP="00373F4B">
      <w:pPr>
        <w:widowControl w:val="0"/>
        <w:numPr>
          <w:ilvl w:val="0"/>
          <w:numId w:val="4"/>
        </w:numPr>
        <w:overflowPunct/>
        <w:autoSpaceDE/>
        <w:adjustRightInd/>
        <w:spacing w:after="120"/>
        <w:jc w:val="both"/>
        <w:textAlignment w:val="auto"/>
        <w:rPr>
          <w:lang w:eastAsia="zh-CN"/>
        </w:rPr>
      </w:pPr>
      <w:bookmarkStart w:id="26" w:name="_Ref81226950"/>
      <w:r w:rsidRPr="00847E42">
        <w:rPr>
          <w:lang w:eastAsia="zh-CN"/>
        </w:rPr>
        <w:t>Chairman’s notes, RAN1 #105 e-Meeting, May 2021</w:t>
      </w:r>
      <w:bookmarkEnd w:id="26"/>
    </w:p>
    <w:sectPr w:rsidR="00373F4B" w:rsidSect="006721B4">
      <w:headerReference w:type="even" r:id="rId30"/>
      <w:headerReference w:type="default" r:id="rId31"/>
      <w:footerReference w:type="even" r:id="rId32"/>
      <w:footerReference w:type="default" r:id="rId33"/>
      <w:headerReference w:type="first" r:id="rId34"/>
      <w:footerReference w:type="first" r:id="rId3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8822F" w14:textId="77777777" w:rsidR="00684B8F" w:rsidRDefault="00684B8F">
      <w:r>
        <w:separator/>
      </w:r>
    </w:p>
  </w:endnote>
  <w:endnote w:type="continuationSeparator" w:id="0">
    <w:p w14:paraId="12D17E44" w14:textId="77777777" w:rsidR="00684B8F" w:rsidRDefault="00684B8F">
      <w:r>
        <w:continuationSeparator/>
      </w:r>
    </w:p>
  </w:endnote>
  <w:endnote w:type="continuationNotice" w:id="1">
    <w:p w14:paraId="4C7084DB" w14:textId="77777777" w:rsidR="00684B8F" w:rsidRDefault="00684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165C5C" w:rsidRDefault="00165C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65C5C" w:rsidRDefault="00165C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165C5C" w:rsidRDefault="00165C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165C5C" w:rsidRDefault="00165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AD4E4" w14:textId="77777777" w:rsidR="00684B8F" w:rsidRDefault="00684B8F">
      <w:r>
        <w:separator/>
      </w:r>
    </w:p>
  </w:footnote>
  <w:footnote w:type="continuationSeparator" w:id="0">
    <w:p w14:paraId="19C9F774" w14:textId="77777777" w:rsidR="00684B8F" w:rsidRDefault="00684B8F">
      <w:r>
        <w:continuationSeparator/>
      </w:r>
    </w:p>
  </w:footnote>
  <w:footnote w:type="continuationNotice" w:id="1">
    <w:p w14:paraId="0F6EB6F6" w14:textId="77777777" w:rsidR="00684B8F" w:rsidRDefault="00684B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165C5C" w:rsidRDefault="00165C5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165C5C" w:rsidRDefault="00165C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165C5C" w:rsidRDefault="00165C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hybridMultilevel"/>
    <w:tmpl w:val="368C031A"/>
    <w:styleLink w:val="3GPPBullets"/>
    <w:lvl w:ilvl="0" w:tplc="368C031A">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74E03E2C">
      <w:start w:val="1"/>
      <w:numFmt w:val="bullet"/>
      <w:lvlText w:val="●"/>
      <w:lvlJc w:val="left"/>
      <w:pPr>
        <w:ind w:left="284" w:hanging="284"/>
      </w:pPr>
      <w:rPr>
        <w:rFonts w:ascii="Times New Roman" w:hAnsi="Times New Roman" w:cs="Times New Roman" w:hint="default"/>
        <w:b/>
        <w:color w:val="auto"/>
        <w:sz w:val="22"/>
      </w:rPr>
    </w:lvl>
    <w:lvl w:ilvl="2" w:tplc="9B38549E">
      <w:start w:val="1"/>
      <w:numFmt w:val="bullet"/>
      <w:lvlText w:val="○"/>
      <w:lvlJc w:val="left"/>
      <w:pPr>
        <w:ind w:left="567" w:hanging="283"/>
      </w:pPr>
      <w:rPr>
        <w:rFonts w:ascii="Times New Roman" w:hAnsi="Times New Roman" w:cs="Times New Roman" w:hint="default"/>
        <w:b/>
        <w:color w:val="auto"/>
        <w:sz w:val="22"/>
      </w:rPr>
    </w:lvl>
    <w:lvl w:ilvl="3" w:tplc="8EFA747A">
      <w:start w:val="1"/>
      <w:numFmt w:val="bullet"/>
      <w:lvlText w:val="▪"/>
      <w:lvlJc w:val="left"/>
      <w:pPr>
        <w:ind w:left="851" w:hanging="284"/>
      </w:pPr>
      <w:rPr>
        <w:rFonts w:ascii="Times New Roman" w:hAnsi="Times New Roman" w:cs="Times New Roman" w:hint="default"/>
        <w:b/>
        <w:color w:val="auto"/>
        <w:sz w:val="22"/>
      </w:rPr>
    </w:lvl>
    <w:lvl w:ilvl="4" w:tplc="05ACE20E">
      <w:start w:val="1"/>
      <w:numFmt w:val="lowerLetter"/>
      <w:lvlText w:val="(%5)"/>
      <w:lvlJc w:val="left"/>
      <w:pPr>
        <w:ind w:left="1800" w:hanging="360"/>
      </w:pPr>
    </w:lvl>
    <w:lvl w:ilvl="5" w:tplc="BE2C318C">
      <w:start w:val="1"/>
      <w:numFmt w:val="lowerRoman"/>
      <w:lvlText w:val="(%6)"/>
      <w:lvlJc w:val="left"/>
      <w:pPr>
        <w:ind w:left="2160" w:hanging="360"/>
      </w:pPr>
    </w:lvl>
    <w:lvl w:ilvl="6" w:tplc="489E4CD0">
      <w:start w:val="1"/>
      <w:numFmt w:val="decimal"/>
      <w:lvlText w:val="%7."/>
      <w:lvlJc w:val="left"/>
      <w:pPr>
        <w:ind w:left="2520" w:hanging="360"/>
      </w:pPr>
    </w:lvl>
    <w:lvl w:ilvl="7" w:tplc="5672D9AA">
      <w:start w:val="1"/>
      <w:numFmt w:val="lowerLetter"/>
      <w:lvlText w:val="%8."/>
      <w:lvlJc w:val="left"/>
      <w:pPr>
        <w:ind w:left="2880" w:hanging="360"/>
      </w:pPr>
    </w:lvl>
    <w:lvl w:ilvl="8" w:tplc="CF9405CC">
      <w:start w:val="1"/>
      <w:numFmt w:val="lowerRoman"/>
      <w:lvlText w:val="%9."/>
      <w:lvlJc w:val="left"/>
      <w:pPr>
        <w:ind w:left="3240" w:hanging="360"/>
      </w:p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2DF71263"/>
    <w:multiLevelType w:val="hybridMultilevel"/>
    <w:tmpl w:val="A1141554"/>
    <w:lvl w:ilvl="0" w:tplc="C44E9676">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D406F8"/>
    <w:multiLevelType w:val="hybridMultilevel"/>
    <w:tmpl w:val="DE22667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2"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047E3D"/>
    <w:multiLevelType w:val="multilevel"/>
    <w:tmpl w:val="74047E3D"/>
    <w:lvl w:ilvl="0">
      <w:start w:val="1"/>
      <w:numFmt w:val="bullet"/>
      <w:pStyle w:val="LGTdoc1"/>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6" w15:restartNumberingAfterBreak="0">
    <w:nsid w:val="7AE20652"/>
    <w:multiLevelType w:val="multilevel"/>
    <w:tmpl w:val="6F20A32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BD442E6"/>
    <w:multiLevelType w:val="hybridMultilevel"/>
    <w:tmpl w:val="C6986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2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6"/>
  </w:num>
  <w:num w:numId="7">
    <w:abstractNumId w:val="1"/>
  </w:num>
  <w:num w:numId="8">
    <w:abstractNumId w:val="0"/>
  </w:num>
  <w:num w:numId="9">
    <w:abstractNumId w:val="4"/>
  </w:num>
  <w:num w:numId="10">
    <w:abstractNumId w:val="14"/>
  </w:num>
  <w:num w:numId="11">
    <w:abstractNumId w:val="19"/>
  </w:num>
  <w:num w:numId="12">
    <w:abstractNumId w:val="28"/>
  </w:num>
  <w:num w:numId="13">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23"/>
  </w:num>
  <w:num w:numId="15">
    <w:abstractNumId w:val="8"/>
  </w:num>
  <w:num w:numId="16">
    <w:abstractNumId w:val="29"/>
  </w:num>
  <w:num w:numId="17">
    <w:abstractNumId w:val="13"/>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5"/>
  </w:num>
  <w:num w:numId="2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2"/>
  </w:num>
  <w:num w:numId="26">
    <w:abstractNumId w:val="2"/>
  </w:num>
  <w:num w:numId="27">
    <w:abstractNumId w:val="18"/>
  </w:num>
  <w:num w:numId="28">
    <w:abstractNumId w:val="9"/>
  </w:num>
  <w:num w:numId="29">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ED"/>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0FA"/>
    <w:rsid w:val="000042AA"/>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DA1"/>
    <w:rsid w:val="0000605B"/>
    <w:rsid w:val="00006780"/>
    <w:rsid w:val="00006870"/>
    <w:rsid w:val="0000691C"/>
    <w:rsid w:val="00006C7A"/>
    <w:rsid w:val="000072BD"/>
    <w:rsid w:val="00007309"/>
    <w:rsid w:val="000074A9"/>
    <w:rsid w:val="000074F2"/>
    <w:rsid w:val="0000759D"/>
    <w:rsid w:val="00007621"/>
    <w:rsid w:val="0000792C"/>
    <w:rsid w:val="00007AFF"/>
    <w:rsid w:val="00007CEF"/>
    <w:rsid w:val="00007F29"/>
    <w:rsid w:val="000101EF"/>
    <w:rsid w:val="000105C6"/>
    <w:rsid w:val="000105DC"/>
    <w:rsid w:val="00010B4A"/>
    <w:rsid w:val="00010B73"/>
    <w:rsid w:val="00010BA1"/>
    <w:rsid w:val="00010BEF"/>
    <w:rsid w:val="00010E97"/>
    <w:rsid w:val="00010EF1"/>
    <w:rsid w:val="00010F88"/>
    <w:rsid w:val="00010FD1"/>
    <w:rsid w:val="0001109B"/>
    <w:rsid w:val="000112EB"/>
    <w:rsid w:val="000113EE"/>
    <w:rsid w:val="00011703"/>
    <w:rsid w:val="00011754"/>
    <w:rsid w:val="00011979"/>
    <w:rsid w:val="00011F10"/>
    <w:rsid w:val="00011F40"/>
    <w:rsid w:val="00012014"/>
    <w:rsid w:val="0001207D"/>
    <w:rsid w:val="0001208A"/>
    <w:rsid w:val="00012485"/>
    <w:rsid w:val="000124D1"/>
    <w:rsid w:val="0001273E"/>
    <w:rsid w:val="0001282B"/>
    <w:rsid w:val="00012A11"/>
    <w:rsid w:val="00012D90"/>
    <w:rsid w:val="00012DCB"/>
    <w:rsid w:val="00012E9D"/>
    <w:rsid w:val="0001321B"/>
    <w:rsid w:val="00013587"/>
    <w:rsid w:val="000137FF"/>
    <w:rsid w:val="00013A6C"/>
    <w:rsid w:val="00013B63"/>
    <w:rsid w:val="00014001"/>
    <w:rsid w:val="000140EF"/>
    <w:rsid w:val="00014150"/>
    <w:rsid w:val="000141F0"/>
    <w:rsid w:val="000145DB"/>
    <w:rsid w:val="00014663"/>
    <w:rsid w:val="00014738"/>
    <w:rsid w:val="0001491D"/>
    <w:rsid w:val="00014C26"/>
    <w:rsid w:val="00014F78"/>
    <w:rsid w:val="00014F81"/>
    <w:rsid w:val="00015395"/>
    <w:rsid w:val="00015549"/>
    <w:rsid w:val="000156A9"/>
    <w:rsid w:val="000157C4"/>
    <w:rsid w:val="00015BCB"/>
    <w:rsid w:val="00015DDD"/>
    <w:rsid w:val="00015F43"/>
    <w:rsid w:val="000162B2"/>
    <w:rsid w:val="000163E6"/>
    <w:rsid w:val="0001686C"/>
    <w:rsid w:val="00016A24"/>
    <w:rsid w:val="00016BD7"/>
    <w:rsid w:val="00016DCE"/>
    <w:rsid w:val="00016F62"/>
    <w:rsid w:val="00017000"/>
    <w:rsid w:val="00017171"/>
    <w:rsid w:val="0001729B"/>
    <w:rsid w:val="00017309"/>
    <w:rsid w:val="00017AC6"/>
    <w:rsid w:val="00017EF4"/>
    <w:rsid w:val="00017F71"/>
    <w:rsid w:val="00017FE5"/>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A3"/>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453"/>
    <w:rsid w:val="000255A1"/>
    <w:rsid w:val="00025708"/>
    <w:rsid w:val="000257A3"/>
    <w:rsid w:val="00025817"/>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582"/>
    <w:rsid w:val="00027614"/>
    <w:rsid w:val="00027697"/>
    <w:rsid w:val="00027835"/>
    <w:rsid w:val="0002790C"/>
    <w:rsid w:val="00027930"/>
    <w:rsid w:val="00027EF6"/>
    <w:rsid w:val="000300FE"/>
    <w:rsid w:val="00030540"/>
    <w:rsid w:val="00030766"/>
    <w:rsid w:val="00030903"/>
    <w:rsid w:val="000309C0"/>
    <w:rsid w:val="00030AA3"/>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BF2"/>
    <w:rsid w:val="00036C45"/>
    <w:rsid w:val="00036CDD"/>
    <w:rsid w:val="00036D9D"/>
    <w:rsid w:val="00036FA7"/>
    <w:rsid w:val="00036FC6"/>
    <w:rsid w:val="00037118"/>
    <w:rsid w:val="000377E3"/>
    <w:rsid w:val="000378C5"/>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1FBC"/>
    <w:rsid w:val="00042326"/>
    <w:rsid w:val="00042522"/>
    <w:rsid w:val="000426B1"/>
    <w:rsid w:val="00042BFC"/>
    <w:rsid w:val="00042D41"/>
    <w:rsid w:val="0004304B"/>
    <w:rsid w:val="000430CF"/>
    <w:rsid w:val="000433A8"/>
    <w:rsid w:val="00043703"/>
    <w:rsid w:val="000438C6"/>
    <w:rsid w:val="00043A9A"/>
    <w:rsid w:val="00043D75"/>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005"/>
    <w:rsid w:val="00050152"/>
    <w:rsid w:val="000502C7"/>
    <w:rsid w:val="0005055B"/>
    <w:rsid w:val="000505E0"/>
    <w:rsid w:val="000506AE"/>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628"/>
    <w:rsid w:val="00053849"/>
    <w:rsid w:val="00053965"/>
    <w:rsid w:val="00053A47"/>
    <w:rsid w:val="00053FCC"/>
    <w:rsid w:val="000543AA"/>
    <w:rsid w:val="0005456E"/>
    <w:rsid w:val="00054634"/>
    <w:rsid w:val="0005468A"/>
    <w:rsid w:val="0005481F"/>
    <w:rsid w:val="000548F2"/>
    <w:rsid w:val="00054ACE"/>
    <w:rsid w:val="00054D6B"/>
    <w:rsid w:val="00054DAB"/>
    <w:rsid w:val="0005504C"/>
    <w:rsid w:val="00055161"/>
    <w:rsid w:val="000551F0"/>
    <w:rsid w:val="0005525F"/>
    <w:rsid w:val="00055302"/>
    <w:rsid w:val="0005539C"/>
    <w:rsid w:val="00055751"/>
    <w:rsid w:val="0005585B"/>
    <w:rsid w:val="00055873"/>
    <w:rsid w:val="00055AD2"/>
    <w:rsid w:val="00055B8E"/>
    <w:rsid w:val="00055E10"/>
    <w:rsid w:val="0005602E"/>
    <w:rsid w:val="00056057"/>
    <w:rsid w:val="00056197"/>
    <w:rsid w:val="000561D2"/>
    <w:rsid w:val="0005651C"/>
    <w:rsid w:val="0005684B"/>
    <w:rsid w:val="000572A7"/>
    <w:rsid w:val="00057460"/>
    <w:rsid w:val="0005746E"/>
    <w:rsid w:val="00057511"/>
    <w:rsid w:val="00057512"/>
    <w:rsid w:val="000575D5"/>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57"/>
    <w:rsid w:val="000610C5"/>
    <w:rsid w:val="000612C5"/>
    <w:rsid w:val="0006131F"/>
    <w:rsid w:val="00061429"/>
    <w:rsid w:val="00061ACF"/>
    <w:rsid w:val="00061E34"/>
    <w:rsid w:val="00061ED2"/>
    <w:rsid w:val="0006216C"/>
    <w:rsid w:val="000621A9"/>
    <w:rsid w:val="000625CF"/>
    <w:rsid w:val="0006263A"/>
    <w:rsid w:val="0006291D"/>
    <w:rsid w:val="00062F95"/>
    <w:rsid w:val="0006308B"/>
    <w:rsid w:val="00063485"/>
    <w:rsid w:val="0006399C"/>
    <w:rsid w:val="000639C7"/>
    <w:rsid w:val="00063D87"/>
    <w:rsid w:val="00063F57"/>
    <w:rsid w:val="0006406C"/>
    <w:rsid w:val="000640BE"/>
    <w:rsid w:val="0006416A"/>
    <w:rsid w:val="000641F7"/>
    <w:rsid w:val="00064352"/>
    <w:rsid w:val="0006436D"/>
    <w:rsid w:val="000643CD"/>
    <w:rsid w:val="00064574"/>
    <w:rsid w:val="0006480B"/>
    <w:rsid w:val="00064850"/>
    <w:rsid w:val="000648A7"/>
    <w:rsid w:val="000649E9"/>
    <w:rsid w:val="00064A2B"/>
    <w:rsid w:val="00064A5A"/>
    <w:rsid w:val="00064C77"/>
    <w:rsid w:val="00065100"/>
    <w:rsid w:val="0006549C"/>
    <w:rsid w:val="00065D64"/>
    <w:rsid w:val="00065DE8"/>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5BC"/>
    <w:rsid w:val="0006777C"/>
    <w:rsid w:val="000677AA"/>
    <w:rsid w:val="000677B5"/>
    <w:rsid w:val="00067FE2"/>
    <w:rsid w:val="00070378"/>
    <w:rsid w:val="0007043B"/>
    <w:rsid w:val="00070522"/>
    <w:rsid w:val="0007055F"/>
    <w:rsid w:val="00070733"/>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30"/>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5AB"/>
    <w:rsid w:val="00075680"/>
    <w:rsid w:val="0007590A"/>
    <w:rsid w:val="00075999"/>
    <w:rsid w:val="00075E9B"/>
    <w:rsid w:val="00076590"/>
    <w:rsid w:val="00076903"/>
    <w:rsid w:val="00076C52"/>
    <w:rsid w:val="00076FD2"/>
    <w:rsid w:val="00077579"/>
    <w:rsid w:val="00080477"/>
    <w:rsid w:val="000805B2"/>
    <w:rsid w:val="00080759"/>
    <w:rsid w:val="00080786"/>
    <w:rsid w:val="00080B5D"/>
    <w:rsid w:val="00080D74"/>
    <w:rsid w:val="000812A2"/>
    <w:rsid w:val="00081457"/>
    <w:rsid w:val="00081601"/>
    <w:rsid w:val="00081737"/>
    <w:rsid w:val="000819A2"/>
    <w:rsid w:val="00081A25"/>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3BC"/>
    <w:rsid w:val="00083788"/>
    <w:rsid w:val="00083ABF"/>
    <w:rsid w:val="00084255"/>
    <w:rsid w:val="000842E8"/>
    <w:rsid w:val="000844CD"/>
    <w:rsid w:val="000845CA"/>
    <w:rsid w:val="00084A27"/>
    <w:rsid w:val="00084AC8"/>
    <w:rsid w:val="00084D2E"/>
    <w:rsid w:val="0008521F"/>
    <w:rsid w:val="00085239"/>
    <w:rsid w:val="000857B5"/>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85B"/>
    <w:rsid w:val="00090BAA"/>
    <w:rsid w:val="00091062"/>
    <w:rsid w:val="00091606"/>
    <w:rsid w:val="00091714"/>
    <w:rsid w:val="0009176C"/>
    <w:rsid w:val="0009176E"/>
    <w:rsid w:val="00091AF2"/>
    <w:rsid w:val="00091D0A"/>
    <w:rsid w:val="000921E3"/>
    <w:rsid w:val="00092334"/>
    <w:rsid w:val="00092455"/>
    <w:rsid w:val="000924C4"/>
    <w:rsid w:val="000924E0"/>
    <w:rsid w:val="00092792"/>
    <w:rsid w:val="0009284C"/>
    <w:rsid w:val="0009286A"/>
    <w:rsid w:val="000928BE"/>
    <w:rsid w:val="00093097"/>
    <w:rsid w:val="000931C3"/>
    <w:rsid w:val="0009370A"/>
    <w:rsid w:val="000937FA"/>
    <w:rsid w:val="0009399E"/>
    <w:rsid w:val="0009437A"/>
    <w:rsid w:val="000945FC"/>
    <w:rsid w:val="000947B7"/>
    <w:rsid w:val="000949A9"/>
    <w:rsid w:val="00094AF2"/>
    <w:rsid w:val="00094B2D"/>
    <w:rsid w:val="0009566D"/>
    <w:rsid w:val="00095671"/>
    <w:rsid w:val="00095920"/>
    <w:rsid w:val="00095930"/>
    <w:rsid w:val="00095B4A"/>
    <w:rsid w:val="00095F53"/>
    <w:rsid w:val="0009612D"/>
    <w:rsid w:val="0009653B"/>
    <w:rsid w:val="000965F6"/>
    <w:rsid w:val="00096702"/>
    <w:rsid w:val="0009680E"/>
    <w:rsid w:val="000968D8"/>
    <w:rsid w:val="00096F0F"/>
    <w:rsid w:val="00096F12"/>
    <w:rsid w:val="00096FBB"/>
    <w:rsid w:val="0009709B"/>
    <w:rsid w:val="000972DF"/>
    <w:rsid w:val="00097620"/>
    <w:rsid w:val="00097939"/>
    <w:rsid w:val="000979DA"/>
    <w:rsid w:val="000979F0"/>
    <w:rsid w:val="00097AE8"/>
    <w:rsid w:val="00097BA7"/>
    <w:rsid w:val="00097BFB"/>
    <w:rsid w:val="000A02DC"/>
    <w:rsid w:val="000A0337"/>
    <w:rsid w:val="000A0702"/>
    <w:rsid w:val="000A070B"/>
    <w:rsid w:val="000A0CA1"/>
    <w:rsid w:val="000A0E99"/>
    <w:rsid w:val="000A0ECD"/>
    <w:rsid w:val="000A131D"/>
    <w:rsid w:val="000A1AD3"/>
    <w:rsid w:val="000A1B41"/>
    <w:rsid w:val="000A1CF2"/>
    <w:rsid w:val="000A1D49"/>
    <w:rsid w:val="000A1F63"/>
    <w:rsid w:val="000A21FD"/>
    <w:rsid w:val="000A22DC"/>
    <w:rsid w:val="000A23B7"/>
    <w:rsid w:val="000A25A6"/>
    <w:rsid w:val="000A28A0"/>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4ED7"/>
    <w:rsid w:val="000A5186"/>
    <w:rsid w:val="000A5204"/>
    <w:rsid w:val="000A52B9"/>
    <w:rsid w:val="000A54DF"/>
    <w:rsid w:val="000A54EE"/>
    <w:rsid w:val="000A5ADD"/>
    <w:rsid w:val="000A5AE2"/>
    <w:rsid w:val="000A5E3D"/>
    <w:rsid w:val="000A5ED8"/>
    <w:rsid w:val="000A6128"/>
    <w:rsid w:val="000A61CB"/>
    <w:rsid w:val="000A64B8"/>
    <w:rsid w:val="000A66E5"/>
    <w:rsid w:val="000A6788"/>
    <w:rsid w:val="000A67DE"/>
    <w:rsid w:val="000A6AC6"/>
    <w:rsid w:val="000A6AD7"/>
    <w:rsid w:val="000A6CFE"/>
    <w:rsid w:val="000A6D27"/>
    <w:rsid w:val="000A739F"/>
    <w:rsid w:val="000A75CE"/>
    <w:rsid w:val="000A7786"/>
    <w:rsid w:val="000A7895"/>
    <w:rsid w:val="000A7B21"/>
    <w:rsid w:val="000A7C60"/>
    <w:rsid w:val="000A7C88"/>
    <w:rsid w:val="000A7E17"/>
    <w:rsid w:val="000A7F09"/>
    <w:rsid w:val="000B02C2"/>
    <w:rsid w:val="000B0424"/>
    <w:rsid w:val="000B058C"/>
    <w:rsid w:val="000B065E"/>
    <w:rsid w:val="000B081C"/>
    <w:rsid w:val="000B0D55"/>
    <w:rsid w:val="000B0D86"/>
    <w:rsid w:val="000B0DB5"/>
    <w:rsid w:val="000B1061"/>
    <w:rsid w:val="000B10AB"/>
    <w:rsid w:val="000B1429"/>
    <w:rsid w:val="000B1491"/>
    <w:rsid w:val="000B14C3"/>
    <w:rsid w:val="000B16A2"/>
    <w:rsid w:val="000B17A1"/>
    <w:rsid w:val="000B1A5E"/>
    <w:rsid w:val="000B1CD3"/>
    <w:rsid w:val="000B256B"/>
    <w:rsid w:val="000B25F9"/>
    <w:rsid w:val="000B2883"/>
    <w:rsid w:val="000B2B2B"/>
    <w:rsid w:val="000B2E38"/>
    <w:rsid w:val="000B32CA"/>
    <w:rsid w:val="000B32D4"/>
    <w:rsid w:val="000B3489"/>
    <w:rsid w:val="000B36FF"/>
    <w:rsid w:val="000B38DA"/>
    <w:rsid w:val="000B3D0B"/>
    <w:rsid w:val="000B3D53"/>
    <w:rsid w:val="000B3EA2"/>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09D"/>
    <w:rsid w:val="000C0680"/>
    <w:rsid w:val="000C09A5"/>
    <w:rsid w:val="000C0A61"/>
    <w:rsid w:val="000C0E39"/>
    <w:rsid w:val="000C1301"/>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0F"/>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629"/>
    <w:rsid w:val="000D2AE0"/>
    <w:rsid w:val="000D2B74"/>
    <w:rsid w:val="000D2D04"/>
    <w:rsid w:val="000D2D11"/>
    <w:rsid w:val="000D2EA5"/>
    <w:rsid w:val="000D2F92"/>
    <w:rsid w:val="000D301C"/>
    <w:rsid w:val="000D3342"/>
    <w:rsid w:val="000D33C4"/>
    <w:rsid w:val="000D35D4"/>
    <w:rsid w:val="000D362A"/>
    <w:rsid w:val="000D37FA"/>
    <w:rsid w:val="000D37FD"/>
    <w:rsid w:val="000D3A1D"/>
    <w:rsid w:val="000D3A6C"/>
    <w:rsid w:val="000D3AB8"/>
    <w:rsid w:val="000D42E0"/>
    <w:rsid w:val="000D4324"/>
    <w:rsid w:val="000D45BC"/>
    <w:rsid w:val="000D45D4"/>
    <w:rsid w:val="000D46EE"/>
    <w:rsid w:val="000D4ABD"/>
    <w:rsid w:val="000D4D20"/>
    <w:rsid w:val="000D4DE6"/>
    <w:rsid w:val="000D4DFF"/>
    <w:rsid w:val="000D4E8E"/>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101"/>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B2E"/>
    <w:rsid w:val="000E1E8E"/>
    <w:rsid w:val="000E20CF"/>
    <w:rsid w:val="000E2504"/>
    <w:rsid w:val="000E25F1"/>
    <w:rsid w:val="000E279B"/>
    <w:rsid w:val="000E2913"/>
    <w:rsid w:val="000E2941"/>
    <w:rsid w:val="000E2A4C"/>
    <w:rsid w:val="000E3075"/>
    <w:rsid w:val="000E3358"/>
    <w:rsid w:val="000E33FC"/>
    <w:rsid w:val="000E3583"/>
    <w:rsid w:val="000E35DD"/>
    <w:rsid w:val="000E38ED"/>
    <w:rsid w:val="000E39AD"/>
    <w:rsid w:val="000E3E4E"/>
    <w:rsid w:val="000E3EB6"/>
    <w:rsid w:val="000E3EF0"/>
    <w:rsid w:val="000E3F84"/>
    <w:rsid w:val="000E4182"/>
    <w:rsid w:val="000E433F"/>
    <w:rsid w:val="000E434E"/>
    <w:rsid w:val="000E43AD"/>
    <w:rsid w:val="000E4665"/>
    <w:rsid w:val="000E471D"/>
    <w:rsid w:val="000E48CD"/>
    <w:rsid w:val="000E4ADF"/>
    <w:rsid w:val="000E4BF7"/>
    <w:rsid w:val="000E4C9B"/>
    <w:rsid w:val="000E4D01"/>
    <w:rsid w:val="000E4ECD"/>
    <w:rsid w:val="000E516E"/>
    <w:rsid w:val="000E55D2"/>
    <w:rsid w:val="000E5794"/>
    <w:rsid w:val="000E5830"/>
    <w:rsid w:val="000E5870"/>
    <w:rsid w:val="000E5C36"/>
    <w:rsid w:val="000E5C4E"/>
    <w:rsid w:val="000E5DBF"/>
    <w:rsid w:val="000E5F22"/>
    <w:rsid w:val="000E5F5D"/>
    <w:rsid w:val="000E6049"/>
    <w:rsid w:val="000E606C"/>
    <w:rsid w:val="000E63E0"/>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0"/>
    <w:rsid w:val="000F3475"/>
    <w:rsid w:val="000F34C7"/>
    <w:rsid w:val="000F363A"/>
    <w:rsid w:val="000F3B40"/>
    <w:rsid w:val="000F3FFF"/>
    <w:rsid w:val="000F428E"/>
    <w:rsid w:val="000F42EA"/>
    <w:rsid w:val="000F4832"/>
    <w:rsid w:val="000F4AC5"/>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588"/>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A27"/>
    <w:rsid w:val="00107CC7"/>
    <w:rsid w:val="00110563"/>
    <w:rsid w:val="00110B6C"/>
    <w:rsid w:val="00110C1F"/>
    <w:rsid w:val="00110F68"/>
    <w:rsid w:val="00110FD8"/>
    <w:rsid w:val="001115C0"/>
    <w:rsid w:val="001115F4"/>
    <w:rsid w:val="001118AA"/>
    <w:rsid w:val="001118D3"/>
    <w:rsid w:val="00111AD9"/>
    <w:rsid w:val="00111B76"/>
    <w:rsid w:val="00111CAB"/>
    <w:rsid w:val="00111D5C"/>
    <w:rsid w:val="00111DC7"/>
    <w:rsid w:val="001124B2"/>
    <w:rsid w:val="001124C3"/>
    <w:rsid w:val="00112A0F"/>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28"/>
    <w:rsid w:val="00114A39"/>
    <w:rsid w:val="00114E61"/>
    <w:rsid w:val="00114EA7"/>
    <w:rsid w:val="00115194"/>
    <w:rsid w:val="0011536C"/>
    <w:rsid w:val="00115546"/>
    <w:rsid w:val="001156FA"/>
    <w:rsid w:val="00115716"/>
    <w:rsid w:val="0011584C"/>
    <w:rsid w:val="00115D19"/>
    <w:rsid w:val="00115D1F"/>
    <w:rsid w:val="00115EE9"/>
    <w:rsid w:val="00115EFF"/>
    <w:rsid w:val="0011609A"/>
    <w:rsid w:val="001162D3"/>
    <w:rsid w:val="00116B79"/>
    <w:rsid w:val="00116CA6"/>
    <w:rsid w:val="00116E22"/>
    <w:rsid w:val="001171DF"/>
    <w:rsid w:val="001171EA"/>
    <w:rsid w:val="001172F1"/>
    <w:rsid w:val="001178CF"/>
    <w:rsid w:val="00117957"/>
    <w:rsid w:val="00117AA7"/>
    <w:rsid w:val="00117B90"/>
    <w:rsid w:val="00117BB1"/>
    <w:rsid w:val="00117F5C"/>
    <w:rsid w:val="001200BF"/>
    <w:rsid w:val="001203DB"/>
    <w:rsid w:val="00120579"/>
    <w:rsid w:val="0012065B"/>
    <w:rsid w:val="0012079F"/>
    <w:rsid w:val="001207F3"/>
    <w:rsid w:val="00120BAB"/>
    <w:rsid w:val="00120FF0"/>
    <w:rsid w:val="00121862"/>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4E7"/>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79"/>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2AE"/>
    <w:rsid w:val="001373A7"/>
    <w:rsid w:val="00137480"/>
    <w:rsid w:val="00137637"/>
    <w:rsid w:val="001376F7"/>
    <w:rsid w:val="00137A97"/>
    <w:rsid w:val="00137BE2"/>
    <w:rsid w:val="00140118"/>
    <w:rsid w:val="00140608"/>
    <w:rsid w:val="0014073C"/>
    <w:rsid w:val="00140762"/>
    <w:rsid w:val="00140782"/>
    <w:rsid w:val="00140C78"/>
    <w:rsid w:val="00140E5E"/>
    <w:rsid w:val="00140E67"/>
    <w:rsid w:val="001410F1"/>
    <w:rsid w:val="00141164"/>
    <w:rsid w:val="001411F6"/>
    <w:rsid w:val="001412EB"/>
    <w:rsid w:val="00141733"/>
    <w:rsid w:val="001418FE"/>
    <w:rsid w:val="00141A6C"/>
    <w:rsid w:val="00141BB7"/>
    <w:rsid w:val="00141E46"/>
    <w:rsid w:val="0014201F"/>
    <w:rsid w:val="0014206B"/>
    <w:rsid w:val="00142093"/>
    <w:rsid w:val="00142E42"/>
    <w:rsid w:val="001431CE"/>
    <w:rsid w:val="001433C9"/>
    <w:rsid w:val="001435F2"/>
    <w:rsid w:val="0014371C"/>
    <w:rsid w:val="0014393F"/>
    <w:rsid w:val="00143AF7"/>
    <w:rsid w:val="00143B6A"/>
    <w:rsid w:val="00143BF6"/>
    <w:rsid w:val="00143E78"/>
    <w:rsid w:val="00143FFE"/>
    <w:rsid w:val="001445E8"/>
    <w:rsid w:val="00144717"/>
    <w:rsid w:val="0014471E"/>
    <w:rsid w:val="0014491B"/>
    <w:rsid w:val="00144B3F"/>
    <w:rsid w:val="00144BAC"/>
    <w:rsid w:val="00144E04"/>
    <w:rsid w:val="001454C4"/>
    <w:rsid w:val="00145545"/>
    <w:rsid w:val="001457A0"/>
    <w:rsid w:val="00145E0F"/>
    <w:rsid w:val="00145E66"/>
    <w:rsid w:val="00145EB0"/>
    <w:rsid w:val="00146129"/>
    <w:rsid w:val="0014624C"/>
    <w:rsid w:val="0014652F"/>
    <w:rsid w:val="001469BF"/>
    <w:rsid w:val="00146AE8"/>
    <w:rsid w:val="00146BC8"/>
    <w:rsid w:val="0014706A"/>
    <w:rsid w:val="001476DE"/>
    <w:rsid w:val="001479AB"/>
    <w:rsid w:val="00147D65"/>
    <w:rsid w:val="00147D91"/>
    <w:rsid w:val="00147E23"/>
    <w:rsid w:val="00150135"/>
    <w:rsid w:val="0015017F"/>
    <w:rsid w:val="00150261"/>
    <w:rsid w:val="001503DF"/>
    <w:rsid w:val="0015041E"/>
    <w:rsid w:val="00150691"/>
    <w:rsid w:val="001507F7"/>
    <w:rsid w:val="001508E1"/>
    <w:rsid w:val="00150BAF"/>
    <w:rsid w:val="00150CD5"/>
    <w:rsid w:val="00150FA9"/>
    <w:rsid w:val="00151096"/>
    <w:rsid w:val="001510B6"/>
    <w:rsid w:val="001510BE"/>
    <w:rsid w:val="001510ED"/>
    <w:rsid w:val="00151136"/>
    <w:rsid w:val="00151379"/>
    <w:rsid w:val="001514D3"/>
    <w:rsid w:val="001515C1"/>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E"/>
    <w:rsid w:val="001542EF"/>
    <w:rsid w:val="00154464"/>
    <w:rsid w:val="001544A9"/>
    <w:rsid w:val="001544AB"/>
    <w:rsid w:val="0015466E"/>
    <w:rsid w:val="001548BD"/>
    <w:rsid w:val="001548FB"/>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94E"/>
    <w:rsid w:val="00161BEA"/>
    <w:rsid w:val="00161C13"/>
    <w:rsid w:val="00162262"/>
    <w:rsid w:val="001623B2"/>
    <w:rsid w:val="001623D9"/>
    <w:rsid w:val="0016285C"/>
    <w:rsid w:val="001628EC"/>
    <w:rsid w:val="00162BD5"/>
    <w:rsid w:val="00162CF1"/>
    <w:rsid w:val="00162F03"/>
    <w:rsid w:val="00162F82"/>
    <w:rsid w:val="001630E4"/>
    <w:rsid w:val="001632D2"/>
    <w:rsid w:val="0016331B"/>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816"/>
    <w:rsid w:val="001669F9"/>
    <w:rsid w:val="00166ABA"/>
    <w:rsid w:val="00166B5C"/>
    <w:rsid w:val="0016700E"/>
    <w:rsid w:val="0016711A"/>
    <w:rsid w:val="00167390"/>
    <w:rsid w:val="0016764C"/>
    <w:rsid w:val="00167709"/>
    <w:rsid w:val="00167BD9"/>
    <w:rsid w:val="001702BD"/>
    <w:rsid w:val="00170397"/>
    <w:rsid w:val="001706E4"/>
    <w:rsid w:val="001708D0"/>
    <w:rsid w:val="0017093A"/>
    <w:rsid w:val="00170948"/>
    <w:rsid w:val="001716A7"/>
    <w:rsid w:val="00171944"/>
    <w:rsid w:val="00171C11"/>
    <w:rsid w:val="00171D7E"/>
    <w:rsid w:val="00171F14"/>
    <w:rsid w:val="00171FE1"/>
    <w:rsid w:val="00171FEA"/>
    <w:rsid w:val="001720AF"/>
    <w:rsid w:val="0017226B"/>
    <w:rsid w:val="001722FC"/>
    <w:rsid w:val="0017231D"/>
    <w:rsid w:val="00172903"/>
    <w:rsid w:val="001729E1"/>
    <w:rsid w:val="00172B61"/>
    <w:rsid w:val="00172C20"/>
    <w:rsid w:val="00172CCD"/>
    <w:rsid w:val="00172E03"/>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1E4"/>
    <w:rsid w:val="0017523F"/>
    <w:rsid w:val="001752EC"/>
    <w:rsid w:val="0017568A"/>
    <w:rsid w:val="00175ADB"/>
    <w:rsid w:val="00175B5A"/>
    <w:rsid w:val="00175B66"/>
    <w:rsid w:val="0017603B"/>
    <w:rsid w:val="0017629E"/>
    <w:rsid w:val="00176414"/>
    <w:rsid w:val="00176491"/>
    <w:rsid w:val="00176596"/>
    <w:rsid w:val="001769F9"/>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A00"/>
    <w:rsid w:val="00180E37"/>
    <w:rsid w:val="00180E60"/>
    <w:rsid w:val="00181104"/>
    <w:rsid w:val="001817BA"/>
    <w:rsid w:val="00181830"/>
    <w:rsid w:val="00181951"/>
    <w:rsid w:val="00181B3A"/>
    <w:rsid w:val="00181E1A"/>
    <w:rsid w:val="00181EB9"/>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B16"/>
    <w:rsid w:val="00184D45"/>
    <w:rsid w:val="00184DAB"/>
    <w:rsid w:val="00184F51"/>
    <w:rsid w:val="00185257"/>
    <w:rsid w:val="00185898"/>
    <w:rsid w:val="00185A0F"/>
    <w:rsid w:val="00185E59"/>
    <w:rsid w:val="00185F10"/>
    <w:rsid w:val="00185F1D"/>
    <w:rsid w:val="0018633D"/>
    <w:rsid w:val="00186395"/>
    <w:rsid w:val="001864C2"/>
    <w:rsid w:val="00186864"/>
    <w:rsid w:val="00186AAC"/>
    <w:rsid w:val="00186B4D"/>
    <w:rsid w:val="00186ED1"/>
    <w:rsid w:val="00186FD6"/>
    <w:rsid w:val="00187290"/>
    <w:rsid w:val="001872A2"/>
    <w:rsid w:val="0018748A"/>
    <w:rsid w:val="0018767B"/>
    <w:rsid w:val="00187D3B"/>
    <w:rsid w:val="00190205"/>
    <w:rsid w:val="00190307"/>
    <w:rsid w:val="001903C4"/>
    <w:rsid w:val="00190705"/>
    <w:rsid w:val="00190927"/>
    <w:rsid w:val="001909A6"/>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419"/>
    <w:rsid w:val="001946CE"/>
    <w:rsid w:val="001947E7"/>
    <w:rsid w:val="00194EA9"/>
    <w:rsid w:val="00194F6C"/>
    <w:rsid w:val="00195272"/>
    <w:rsid w:val="00195416"/>
    <w:rsid w:val="00195483"/>
    <w:rsid w:val="0019569A"/>
    <w:rsid w:val="0019573B"/>
    <w:rsid w:val="0019592C"/>
    <w:rsid w:val="00195D2D"/>
    <w:rsid w:val="00195E4A"/>
    <w:rsid w:val="00195EF4"/>
    <w:rsid w:val="00195F3B"/>
    <w:rsid w:val="0019603E"/>
    <w:rsid w:val="00196085"/>
    <w:rsid w:val="0019612D"/>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6"/>
    <w:rsid w:val="001A0EFE"/>
    <w:rsid w:val="001A1323"/>
    <w:rsid w:val="001A145C"/>
    <w:rsid w:val="001A15E3"/>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417"/>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736"/>
    <w:rsid w:val="001B08D8"/>
    <w:rsid w:val="001B09D3"/>
    <w:rsid w:val="001B0A66"/>
    <w:rsid w:val="001B0ED7"/>
    <w:rsid w:val="001B0F1F"/>
    <w:rsid w:val="001B13BD"/>
    <w:rsid w:val="001B14C9"/>
    <w:rsid w:val="001B1565"/>
    <w:rsid w:val="001B17D9"/>
    <w:rsid w:val="001B18DE"/>
    <w:rsid w:val="001B199F"/>
    <w:rsid w:val="001B1F11"/>
    <w:rsid w:val="001B1F17"/>
    <w:rsid w:val="001B1F29"/>
    <w:rsid w:val="001B2085"/>
    <w:rsid w:val="001B26EE"/>
    <w:rsid w:val="001B2993"/>
    <w:rsid w:val="001B2CF4"/>
    <w:rsid w:val="001B2F10"/>
    <w:rsid w:val="001B2FFF"/>
    <w:rsid w:val="001B3134"/>
    <w:rsid w:val="001B319F"/>
    <w:rsid w:val="001B3754"/>
    <w:rsid w:val="001B38B1"/>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2FEC"/>
    <w:rsid w:val="001C3177"/>
    <w:rsid w:val="001C3474"/>
    <w:rsid w:val="001C3663"/>
    <w:rsid w:val="001C3DC6"/>
    <w:rsid w:val="001C3EAE"/>
    <w:rsid w:val="001C41BF"/>
    <w:rsid w:val="001C44C3"/>
    <w:rsid w:val="001C470C"/>
    <w:rsid w:val="001C4F5F"/>
    <w:rsid w:val="001C4F99"/>
    <w:rsid w:val="001C518A"/>
    <w:rsid w:val="001C589B"/>
    <w:rsid w:val="001C58A6"/>
    <w:rsid w:val="001C5B96"/>
    <w:rsid w:val="001C5C0F"/>
    <w:rsid w:val="001C5F88"/>
    <w:rsid w:val="001C606B"/>
    <w:rsid w:val="001C60C4"/>
    <w:rsid w:val="001C619C"/>
    <w:rsid w:val="001C625F"/>
    <w:rsid w:val="001C7185"/>
    <w:rsid w:val="001C7269"/>
    <w:rsid w:val="001C73A6"/>
    <w:rsid w:val="001C76D7"/>
    <w:rsid w:val="001C76F3"/>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635"/>
    <w:rsid w:val="001D3C68"/>
    <w:rsid w:val="001D4049"/>
    <w:rsid w:val="001D413C"/>
    <w:rsid w:val="001D4315"/>
    <w:rsid w:val="001D43C0"/>
    <w:rsid w:val="001D477D"/>
    <w:rsid w:val="001D47F5"/>
    <w:rsid w:val="001D491D"/>
    <w:rsid w:val="001D4969"/>
    <w:rsid w:val="001D4AF0"/>
    <w:rsid w:val="001D4F24"/>
    <w:rsid w:val="001D506F"/>
    <w:rsid w:val="001D51C7"/>
    <w:rsid w:val="001D531A"/>
    <w:rsid w:val="001D53B9"/>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D7B"/>
    <w:rsid w:val="001D7FE2"/>
    <w:rsid w:val="001E0602"/>
    <w:rsid w:val="001E09BA"/>
    <w:rsid w:val="001E09F4"/>
    <w:rsid w:val="001E09F5"/>
    <w:rsid w:val="001E0A73"/>
    <w:rsid w:val="001E111F"/>
    <w:rsid w:val="001E1284"/>
    <w:rsid w:val="001E13E0"/>
    <w:rsid w:val="001E1524"/>
    <w:rsid w:val="001E1756"/>
    <w:rsid w:val="001E17BE"/>
    <w:rsid w:val="001E1897"/>
    <w:rsid w:val="001E1D3C"/>
    <w:rsid w:val="001E220A"/>
    <w:rsid w:val="001E236F"/>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7C"/>
    <w:rsid w:val="001E48BC"/>
    <w:rsid w:val="001E4C13"/>
    <w:rsid w:val="001E50CB"/>
    <w:rsid w:val="001E5108"/>
    <w:rsid w:val="001E5234"/>
    <w:rsid w:val="001E5612"/>
    <w:rsid w:val="001E5674"/>
    <w:rsid w:val="001E5BB2"/>
    <w:rsid w:val="001E5D1F"/>
    <w:rsid w:val="001E5E21"/>
    <w:rsid w:val="001E5EA2"/>
    <w:rsid w:val="001E605E"/>
    <w:rsid w:val="001E6395"/>
    <w:rsid w:val="001E6419"/>
    <w:rsid w:val="001E6446"/>
    <w:rsid w:val="001E648D"/>
    <w:rsid w:val="001E67DD"/>
    <w:rsid w:val="001E684F"/>
    <w:rsid w:val="001E6C1B"/>
    <w:rsid w:val="001E6CDE"/>
    <w:rsid w:val="001E6DE6"/>
    <w:rsid w:val="001E6F14"/>
    <w:rsid w:val="001E6F1B"/>
    <w:rsid w:val="001E719A"/>
    <w:rsid w:val="001E71DA"/>
    <w:rsid w:val="001E73D8"/>
    <w:rsid w:val="001E750C"/>
    <w:rsid w:val="001E7A06"/>
    <w:rsid w:val="001E7BC1"/>
    <w:rsid w:val="001E7C10"/>
    <w:rsid w:val="001E7CD0"/>
    <w:rsid w:val="001E7D0E"/>
    <w:rsid w:val="001E7FC7"/>
    <w:rsid w:val="001F0268"/>
    <w:rsid w:val="001F0457"/>
    <w:rsid w:val="001F051C"/>
    <w:rsid w:val="001F0546"/>
    <w:rsid w:val="001F067F"/>
    <w:rsid w:val="001F085E"/>
    <w:rsid w:val="001F0B85"/>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2F7"/>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8B6"/>
    <w:rsid w:val="001F798D"/>
    <w:rsid w:val="001F7DD6"/>
    <w:rsid w:val="0020005F"/>
    <w:rsid w:val="002000F2"/>
    <w:rsid w:val="002000FC"/>
    <w:rsid w:val="002001B5"/>
    <w:rsid w:val="0020037C"/>
    <w:rsid w:val="002006D3"/>
    <w:rsid w:val="00200A92"/>
    <w:rsid w:val="00200BF9"/>
    <w:rsid w:val="00200FB4"/>
    <w:rsid w:val="002011B7"/>
    <w:rsid w:val="002011B8"/>
    <w:rsid w:val="00201736"/>
    <w:rsid w:val="00201C7E"/>
    <w:rsid w:val="00201D85"/>
    <w:rsid w:val="00201DC9"/>
    <w:rsid w:val="00201F55"/>
    <w:rsid w:val="002020EB"/>
    <w:rsid w:val="0020216C"/>
    <w:rsid w:val="00202201"/>
    <w:rsid w:val="002022F7"/>
    <w:rsid w:val="00202A9E"/>
    <w:rsid w:val="00202B2C"/>
    <w:rsid w:val="00202D2E"/>
    <w:rsid w:val="00202ED8"/>
    <w:rsid w:val="00202F23"/>
    <w:rsid w:val="00203159"/>
    <w:rsid w:val="002036B4"/>
    <w:rsid w:val="0020391D"/>
    <w:rsid w:val="002039A0"/>
    <w:rsid w:val="00203A6E"/>
    <w:rsid w:val="00203C7E"/>
    <w:rsid w:val="00203DBA"/>
    <w:rsid w:val="00203F00"/>
    <w:rsid w:val="00203F5C"/>
    <w:rsid w:val="0020437D"/>
    <w:rsid w:val="002044F9"/>
    <w:rsid w:val="002045A0"/>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3E"/>
    <w:rsid w:val="00206E54"/>
    <w:rsid w:val="00206E5A"/>
    <w:rsid w:val="002070D1"/>
    <w:rsid w:val="00207184"/>
    <w:rsid w:val="00207613"/>
    <w:rsid w:val="00207847"/>
    <w:rsid w:val="00207AF9"/>
    <w:rsid w:val="00207BB9"/>
    <w:rsid w:val="00207D51"/>
    <w:rsid w:val="00207EB6"/>
    <w:rsid w:val="00210018"/>
    <w:rsid w:val="00210058"/>
    <w:rsid w:val="00210174"/>
    <w:rsid w:val="002101FC"/>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356"/>
    <w:rsid w:val="002125B4"/>
    <w:rsid w:val="00212816"/>
    <w:rsid w:val="002128BD"/>
    <w:rsid w:val="00212D03"/>
    <w:rsid w:val="00212D30"/>
    <w:rsid w:val="00213050"/>
    <w:rsid w:val="002130BD"/>
    <w:rsid w:val="0021348C"/>
    <w:rsid w:val="00213851"/>
    <w:rsid w:val="00213A2D"/>
    <w:rsid w:val="00213C8F"/>
    <w:rsid w:val="00213DDD"/>
    <w:rsid w:val="00213F12"/>
    <w:rsid w:val="00214076"/>
    <w:rsid w:val="002143C9"/>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5D7"/>
    <w:rsid w:val="00220724"/>
    <w:rsid w:val="0022080B"/>
    <w:rsid w:val="00220E92"/>
    <w:rsid w:val="002210B6"/>
    <w:rsid w:val="002211DD"/>
    <w:rsid w:val="0022135D"/>
    <w:rsid w:val="00221623"/>
    <w:rsid w:val="0022185B"/>
    <w:rsid w:val="0022197B"/>
    <w:rsid w:val="00221B1A"/>
    <w:rsid w:val="002222A4"/>
    <w:rsid w:val="0022231E"/>
    <w:rsid w:val="00222520"/>
    <w:rsid w:val="00222FC9"/>
    <w:rsid w:val="0022310A"/>
    <w:rsid w:val="0022337A"/>
    <w:rsid w:val="002234D1"/>
    <w:rsid w:val="0022355F"/>
    <w:rsid w:val="002235A2"/>
    <w:rsid w:val="002235B1"/>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201"/>
    <w:rsid w:val="0022657F"/>
    <w:rsid w:val="002269A7"/>
    <w:rsid w:val="00226BD3"/>
    <w:rsid w:val="00226F21"/>
    <w:rsid w:val="00227061"/>
    <w:rsid w:val="002272CE"/>
    <w:rsid w:val="0022734D"/>
    <w:rsid w:val="0022735A"/>
    <w:rsid w:val="00227557"/>
    <w:rsid w:val="002275A8"/>
    <w:rsid w:val="0022763A"/>
    <w:rsid w:val="0022786E"/>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95E"/>
    <w:rsid w:val="00231B1C"/>
    <w:rsid w:val="00231D67"/>
    <w:rsid w:val="00231DB7"/>
    <w:rsid w:val="00231F88"/>
    <w:rsid w:val="00232050"/>
    <w:rsid w:val="00232191"/>
    <w:rsid w:val="00232390"/>
    <w:rsid w:val="00232439"/>
    <w:rsid w:val="00232983"/>
    <w:rsid w:val="00232E9D"/>
    <w:rsid w:val="00232EA4"/>
    <w:rsid w:val="00233036"/>
    <w:rsid w:val="00233072"/>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178"/>
    <w:rsid w:val="002362BC"/>
    <w:rsid w:val="002366E1"/>
    <w:rsid w:val="0023681E"/>
    <w:rsid w:val="00236F55"/>
    <w:rsid w:val="00236F71"/>
    <w:rsid w:val="002373FC"/>
    <w:rsid w:val="002375A3"/>
    <w:rsid w:val="0023776F"/>
    <w:rsid w:val="00237C6F"/>
    <w:rsid w:val="00237D22"/>
    <w:rsid w:val="00237D27"/>
    <w:rsid w:val="00237DB3"/>
    <w:rsid w:val="00240387"/>
    <w:rsid w:val="00240695"/>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FC"/>
    <w:rsid w:val="00243C61"/>
    <w:rsid w:val="00243DCC"/>
    <w:rsid w:val="002443A6"/>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718"/>
    <w:rsid w:val="00246720"/>
    <w:rsid w:val="002468A6"/>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873"/>
    <w:rsid w:val="00250A93"/>
    <w:rsid w:val="00250D9C"/>
    <w:rsid w:val="00251117"/>
    <w:rsid w:val="00251129"/>
    <w:rsid w:val="00251231"/>
    <w:rsid w:val="0025129A"/>
    <w:rsid w:val="002512A9"/>
    <w:rsid w:val="00251331"/>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AF7"/>
    <w:rsid w:val="00253D64"/>
    <w:rsid w:val="002540B3"/>
    <w:rsid w:val="0025410C"/>
    <w:rsid w:val="0025498D"/>
    <w:rsid w:val="00254A12"/>
    <w:rsid w:val="00254F42"/>
    <w:rsid w:val="002554A7"/>
    <w:rsid w:val="002554EF"/>
    <w:rsid w:val="00255BD7"/>
    <w:rsid w:val="00255C71"/>
    <w:rsid w:val="002562A9"/>
    <w:rsid w:val="002563B9"/>
    <w:rsid w:val="0025692A"/>
    <w:rsid w:val="00256DA4"/>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B5"/>
    <w:rsid w:val="002612A1"/>
    <w:rsid w:val="00261351"/>
    <w:rsid w:val="00261383"/>
    <w:rsid w:val="00261A08"/>
    <w:rsid w:val="00261D05"/>
    <w:rsid w:val="00261E74"/>
    <w:rsid w:val="002623AC"/>
    <w:rsid w:val="00262525"/>
    <w:rsid w:val="002626E2"/>
    <w:rsid w:val="00262979"/>
    <w:rsid w:val="00262B2E"/>
    <w:rsid w:val="00262CEB"/>
    <w:rsid w:val="00262E69"/>
    <w:rsid w:val="00263038"/>
    <w:rsid w:val="0026313D"/>
    <w:rsid w:val="002634A4"/>
    <w:rsid w:val="002637D5"/>
    <w:rsid w:val="00263836"/>
    <w:rsid w:val="00263873"/>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C9E"/>
    <w:rsid w:val="00265E3B"/>
    <w:rsid w:val="00265E9A"/>
    <w:rsid w:val="00266210"/>
    <w:rsid w:val="00266253"/>
    <w:rsid w:val="0026628D"/>
    <w:rsid w:val="00266C96"/>
    <w:rsid w:val="0026716C"/>
    <w:rsid w:val="00267243"/>
    <w:rsid w:val="002673F0"/>
    <w:rsid w:val="0026759E"/>
    <w:rsid w:val="00267DAB"/>
    <w:rsid w:val="0027030B"/>
    <w:rsid w:val="00270585"/>
    <w:rsid w:val="00270662"/>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3B9"/>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AF"/>
    <w:rsid w:val="002738C9"/>
    <w:rsid w:val="00273B2D"/>
    <w:rsid w:val="00273CAA"/>
    <w:rsid w:val="00273CFB"/>
    <w:rsid w:val="00273E9E"/>
    <w:rsid w:val="00274073"/>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A"/>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33"/>
    <w:rsid w:val="00286F76"/>
    <w:rsid w:val="002871DE"/>
    <w:rsid w:val="00287376"/>
    <w:rsid w:val="002876D5"/>
    <w:rsid w:val="002877DE"/>
    <w:rsid w:val="00287835"/>
    <w:rsid w:val="00287C28"/>
    <w:rsid w:val="00290097"/>
    <w:rsid w:val="0029018C"/>
    <w:rsid w:val="00290254"/>
    <w:rsid w:val="002903B3"/>
    <w:rsid w:val="002904AA"/>
    <w:rsid w:val="00290A39"/>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5C"/>
    <w:rsid w:val="00297499"/>
    <w:rsid w:val="002974AA"/>
    <w:rsid w:val="002977AC"/>
    <w:rsid w:val="002977D9"/>
    <w:rsid w:val="002977FD"/>
    <w:rsid w:val="00297A29"/>
    <w:rsid w:val="00297F46"/>
    <w:rsid w:val="002A0007"/>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B6"/>
    <w:rsid w:val="002A23D0"/>
    <w:rsid w:val="002A23D8"/>
    <w:rsid w:val="002A24F5"/>
    <w:rsid w:val="002A2963"/>
    <w:rsid w:val="002A2AF0"/>
    <w:rsid w:val="002A2DC7"/>
    <w:rsid w:val="002A2FE5"/>
    <w:rsid w:val="002A31FF"/>
    <w:rsid w:val="002A321B"/>
    <w:rsid w:val="002A32FC"/>
    <w:rsid w:val="002A3668"/>
    <w:rsid w:val="002A36EB"/>
    <w:rsid w:val="002A3771"/>
    <w:rsid w:val="002A378E"/>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943"/>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1FB2"/>
    <w:rsid w:val="002B208F"/>
    <w:rsid w:val="002B2164"/>
    <w:rsid w:val="002B21D6"/>
    <w:rsid w:val="002B21E9"/>
    <w:rsid w:val="002B2334"/>
    <w:rsid w:val="002B242D"/>
    <w:rsid w:val="002B27E0"/>
    <w:rsid w:val="002B28AE"/>
    <w:rsid w:val="002B28B9"/>
    <w:rsid w:val="002B2C92"/>
    <w:rsid w:val="002B2E6A"/>
    <w:rsid w:val="002B2F85"/>
    <w:rsid w:val="002B3081"/>
    <w:rsid w:val="002B30D0"/>
    <w:rsid w:val="002B318B"/>
    <w:rsid w:val="002B32BC"/>
    <w:rsid w:val="002B339C"/>
    <w:rsid w:val="002B340B"/>
    <w:rsid w:val="002B3492"/>
    <w:rsid w:val="002B34AE"/>
    <w:rsid w:val="002B35A5"/>
    <w:rsid w:val="002B3AB4"/>
    <w:rsid w:val="002B3D90"/>
    <w:rsid w:val="002B471F"/>
    <w:rsid w:val="002B4B0D"/>
    <w:rsid w:val="002B4C39"/>
    <w:rsid w:val="002B5555"/>
    <w:rsid w:val="002B569B"/>
    <w:rsid w:val="002B5797"/>
    <w:rsid w:val="002B5976"/>
    <w:rsid w:val="002B5BC3"/>
    <w:rsid w:val="002B5C44"/>
    <w:rsid w:val="002B5D05"/>
    <w:rsid w:val="002B5E9B"/>
    <w:rsid w:val="002B635D"/>
    <w:rsid w:val="002B6397"/>
    <w:rsid w:val="002B64FE"/>
    <w:rsid w:val="002B651D"/>
    <w:rsid w:val="002B6770"/>
    <w:rsid w:val="002B6890"/>
    <w:rsid w:val="002B694E"/>
    <w:rsid w:val="002B6FCF"/>
    <w:rsid w:val="002B6FEE"/>
    <w:rsid w:val="002B70E4"/>
    <w:rsid w:val="002B71E7"/>
    <w:rsid w:val="002B7681"/>
    <w:rsid w:val="002B771E"/>
    <w:rsid w:val="002C013F"/>
    <w:rsid w:val="002C014C"/>
    <w:rsid w:val="002C04C2"/>
    <w:rsid w:val="002C0818"/>
    <w:rsid w:val="002C0975"/>
    <w:rsid w:val="002C0B47"/>
    <w:rsid w:val="002C0C2D"/>
    <w:rsid w:val="002C0DD0"/>
    <w:rsid w:val="002C0E0A"/>
    <w:rsid w:val="002C1780"/>
    <w:rsid w:val="002C18A1"/>
    <w:rsid w:val="002C1DF1"/>
    <w:rsid w:val="002C203A"/>
    <w:rsid w:val="002C235C"/>
    <w:rsid w:val="002C278F"/>
    <w:rsid w:val="002C289F"/>
    <w:rsid w:val="002C2C38"/>
    <w:rsid w:val="002C2E8A"/>
    <w:rsid w:val="002C2FCD"/>
    <w:rsid w:val="002C3060"/>
    <w:rsid w:val="002C307D"/>
    <w:rsid w:val="002C3240"/>
    <w:rsid w:val="002C33E0"/>
    <w:rsid w:val="002C36D3"/>
    <w:rsid w:val="002C3788"/>
    <w:rsid w:val="002C3883"/>
    <w:rsid w:val="002C38B2"/>
    <w:rsid w:val="002C3994"/>
    <w:rsid w:val="002C3A26"/>
    <w:rsid w:val="002C3AE4"/>
    <w:rsid w:val="002C3C99"/>
    <w:rsid w:val="002C3E89"/>
    <w:rsid w:val="002C3FE2"/>
    <w:rsid w:val="002C403F"/>
    <w:rsid w:val="002C4758"/>
    <w:rsid w:val="002C4950"/>
    <w:rsid w:val="002C4B02"/>
    <w:rsid w:val="002C50DC"/>
    <w:rsid w:val="002C514C"/>
    <w:rsid w:val="002C51BE"/>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31"/>
    <w:rsid w:val="002C7D95"/>
    <w:rsid w:val="002C7DFE"/>
    <w:rsid w:val="002C7F2E"/>
    <w:rsid w:val="002C7F3A"/>
    <w:rsid w:val="002D001E"/>
    <w:rsid w:val="002D01D5"/>
    <w:rsid w:val="002D0298"/>
    <w:rsid w:val="002D02A0"/>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0ED"/>
    <w:rsid w:val="002D26F5"/>
    <w:rsid w:val="002D2AAA"/>
    <w:rsid w:val="002D2B4E"/>
    <w:rsid w:val="002D2CA2"/>
    <w:rsid w:val="002D2F36"/>
    <w:rsid w:val="002D302E"/>
    <w:rsid w:val="002D30A0"/>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6B8"/>
    <w:rsid w:val="002D580B"/>
    <w:rsid w:val="002D5A5F"/>
    <w:rsid w:val="002D5A87"/>
    <w:rsid w:val="002D5B4E"/>
    <w:rsid w:val="002D5DEA"/>
    <w:rsid w:val="002D5EE5"/>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63"/>
    <w:rsid w:val="002F0173"/>
    <w:rsid w:val="002F025B"/>
    <w:rsid w:val="002F03A9"/>
    <w:rsid w:val="002F04DD"/>
    <w:rsid w:val="002F0684"/>
    <w:rsid w:val="002F06FB"/>
    <w:rsid w:val="002F0791"/>
    <w:rsid w:val="002F07D1"/>
    <w:rsid w:val="002F07F8"/>
    <w:rsid w:val="002F07FC"/>
    <w:rsid w:val="002F090F"/>
    <w:rsid w:val="002F0ADB"/>
    <w:rsid w:val="002F100E"/>
    <w:rsid w:val="002F15EE"/>
    <w:rsid w:val="002F165E"/>
    <w:rsid w:val="002F16BB"/>
    <w:rsid w:val="002F17A3"/>
    <w:rsid w:val="002F1FB5"/>
    <w:rsid w:val="002F2193"/>
    <w:rsid w:val="002F236A"/>
    <w:rsid w:val="002F23BF"/>
    <w:rsid w:val="002F2508"/>
    <w:rsid w:val="002F2AE0"/>
    <w:rsid w:val="002F2FF2"/>
    <w:rsid w:val="002F30A3"/>
    <w:rsid w:val="002F3784"/>
    <w:rsid w:val="002F3F16"/>
    <w:rsid w:val="002F40FE"/>
    <w:rsid w:val="002F413F"/>
    <w:rsid w:val="002F44AD"/>
    <w:rsid w:val="002F45D3"/>
    <w:rsid w:val="002F4934"/>
    <w:rsid w:val="002F4A1A"/>
    <w:rsid w:val="002F4A52"/>
    <w:rsid w:val="002F4AD8"/>
    <w:rsid w:val="002F4CF5"/>
    <w:rsid w:val="002F4FC5"/>
    <w:rsid w:val="002F509E"/>
    <w:rsid w:val="002F52BE"/>
    <w:rsid w:val="002F5422"/>
    <w:rsid w:val="002F5634"/>
    <w:rsid w:val="002F5A7E"/>
    <w:rsid w:val="002F5FDA"/>
    <w:rsid w:val="002F6105"/>
    <w:rsid w:val="002F619C"/>
    <w:rsid w:val="002F6319"/>
    <w:rsid w:val="002F68D8"/>
    <w:rsid w:val="002F6BDA"/>
    <w:rsid w:val="002F6EA2"/>
    <w:rsid w:val="002F7120"/>
    <w:rsid w:val="002F7380"/>
    <w:rsid w:val="002F73A4"/>
    <w:rsid w:val="002F73BF"/>
    <w:rsid w:val="002F7493"/>
    <w:rsid w:val="002F77CF"/>
    <w:rsid w:val="002F78FF"/>
    <w:rsid w:val="002F7B6D"/>
    <w:rsid w:val="002F7B94"/>
    <w:rsid w:val="002F7BD6"/>
    <w:rsid w:val="002F7D48"/>
    <w:rsid w:val="002F7EC5"/>
    <w:rsid w:val="00300060"/>
    <w:rsid w:val="003003AD"/>
    <w:rsid w:val="003004CC"/>
    <w:rsid w:val="00300795"/>
    <w:rsid w:val="00300C71"/>
    <w:rsid w:val="00300CDD"/>
    <w:rsid w:val="003011C0"/>
    <w:rsid w:val="0030126F"/>
    <w:rsid w:val="0030159E"/>
    <w:rsid w:val="00301877"/>
    <w:rsid w:val="00301B0C"/>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E3D"/>
    <w:rsid w:val="00303FB7"/>
    <w:rsid w:val="00304549"/>
    <w:rsid w:val="00304AC5"/>
    <w:rsid w:val="00304C37"/>
    <w:rsid w:val="00304FCA"/>
    <w:rsid w:val="00304FF5"/>
    <w:rsid w:val="003053B3"/>
    <w:rsid w:val="0030577F"/>
    <w:rsid w:val="0030578F"/>
    <w:rsid w:val="003057FD"/>
    <w:rsid w:val="0030599E"/>
    <w:rsid w:val="00305F56"/>
    <w:rsid w:val="00306218"/>
    <w:rsid w:val="003065FB"/>
    <w:rsid w:val="00306671"/>
    <w:rsid w:val="003069CC"/>
    <w:rsid w:val="00306AD2"/>
    <w:rsid w:val="00306AFA"/>
    <w:rsid w:val="003070B3"/>
    <w:rsid w:val="003071CF"/>
    <w:rsid w:val="00307278"/>
    <w:rsid w:val="00307332"/>
    <w:rsid w:val="0030743A"/>
    <w:rsid w:val="00307B27"/>
    <w:rsid w:val="00307F04"/>
    <w:rsid w:val="00307F28"/>
    <w:rsid w:val="00310076"/>
    <w:rsid w:val="00310095"/>
    <w:rsid w:val="003101DC"/>
    <w:rsid w:val="0031035A"/>
    <w:rsid w:val="003105D1"/>
    <w:rsid w:val="0031060B"/>
    <w:rsid w:val="00310798"/>
    <w:rsid w:val="003107F3"/>
    <w:rsid w:val="00310B20"/>
    <w:rsid w:val="00310CC6"/>
    <w:rsid w:val="00311294"/>
    <w:rsid w:val="00311642"/>
    <w:rsid w:val="00311653"/>
    <w:rsid w:val="00311761"/>
    <w:rsid w:val="00311941"/>
    <w:rsid w:val="003121B8"/>
    <w:rsid w:val="00312CBB"/>
    <w:rsid w:val="00312D71"/>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6EB"/>
    <w:rsid w:val="0031779C"/>
    <w:rsid w:val="00317884"/>
    <w:rsid w:val="00317B24"/>
    <w:rsid w:val="00317C70"/>
    <w:rsid w:val="00317F65"/>
    <w:rsid w:val="003200D5"/>
    <w:rsid w:val="00320218"/>
    <w:rsid w:val="0032045E"/>
    <w:rsid w:val="00320783"/>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7EC"/>
    <w:rsid w:val="00322A6A"/>
    <w:rsid w:val="00322BC3"/>
    <w:rsid w:val="00322CD1"/>
    <w:rsid w:val="00322D9D"/>
    <w:rsid w:val="00322E3B"/>
    <w:rsid w:val="003238B3"/>
    <w:rsid w:val="00323A1F"/>
    <w:rsid w:val="00323B8E"/>
    <w:rsid w:val="00323D0A"/>
    <w:rsid w:val="00323FAD"/>
    <w:rsid w:val="00323FE8"/>
    <w:rsid w:val="0032427E"/>
    <w:rsid w:val="00324473"/>
    <w:rsid w:val="00324731"/>
    <w:rsid w:val="0032499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02C"/>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89F"/>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19C"/>
    <w:rsid w:val="003402B7"/>
    <w:rsid w:val="00340710"/>
    <w:rsid w:val="00340A17"/>
    <w:rsid w:val="00340BBE"/>
    <w:rsid w:val="00340E16"/>
    <w:rsid w:val="00340E58"/>
    <w:rsid w:val="00341087"/>
    <w:rsid w:val="00341ABC"/>
    <w:rsid w:val="00341B18"/>
    <w:rsid w:val="00341CDF"/>
    <w:rsid w:val="00341D07"/>
    <w:rsid w:val="0034212D"/>
    <w:rsid w:val="003421E6"/>
    <w:rsid w:val="0034243C"/>
    <w:rsid w:val="0034246D"/>
    <w:rsid w:val="003426A6"/>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AFF"/>
    <w:rsid w:val="00346EB0"/>
    <w:rsid w:val="003470ED"/>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EBF"/>
    <w:rsid w:val="00351F0C"/>
    <w:rsid w:val="0035216E"/>
    <w:rsid w:val="0035255E"/>
    <w:rsid w:val="0035265C"/>
    <w:rsid w:val="00352759"/>
    <w:rsid w:val="0035276D"/>
    <w:rsid w:val="00352806"/>
    <w:rsid w:val="00352828"/>
    <w:rsid w:val="00352952"/>
    <w:rsid w:val="00352CC9"/>
    <w:rsid w:val="00352DAE"/>
    <w:rsid w:val="00352F27"/>
    <w:rsid w:val="00352FD6"/>
    <w:rsid w:val="003530A0"/>
    <w:rsid w:val="0035315B"/>
    <w:rsid w:val="003531B0"/>
    <w:rsid w:val="003532D2"/>
    <w:rsid w:val="003536C6"/>
    <w:rsid w:val="0035378E"/>
    <w:rsid w:val="003539B2"/>
    <w:rsid w:val="00353AF9"/>
    <w:rsid w:val="00353B0D"/>
    <w:rsid w:val="00353BC8"/>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06"/>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791"/>
    <w:rsid w:val="00363E61"/>
    <w:rsid w:val="00364163"/>
    <w:rsid w:val="00364230"/>
    <w:rsid w:val="00364288"/>
    <w:rsid w:val="00364A63"/>
    <w:rsid w:val="00364C14"/>
    <w:rsid w:val="00364F8A"/>
    <w:rsid w:val="00365480"/>
    <w:rsid w:val="00365540"/>
    <w:rsid w:val="00365753"/>
    <w:rsid w:val="00365E99"/>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584"/>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3F4B"/>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7FF"/>
    <w:rsid w:val="00376B07"/>
    <w:rsid w:val="00376E1C"/>
    <w:rsid w:val="00376E52"/>
    <w:rsid w:val="0037709A"/>
    <w:rsid w:val="00377146"/>
    <w:rsid w:val="00377397"/>
    <w:rsid w:val="003774FB"/>
    <w:rsid w:val="003774FD"/>
    <w:rsid w:val="003775BD"/>
    <w:rsid w:val="00377AEE"/>
    <w:rsid w:val="00377C1A"/>
    <w:rsid w:val="00377CC1"/>
    <w:rsid w:val="00377DAC"/>
    <w:rsid w:val="0038084F"/>
    <w:rsid w:val="00380892"/>
    <w:rsid w:val="0038090A"/>
    <w:rsid w:val="00381685"/>
    <w:rsid w:val="0038182F"/>
    <w:rsid w:val="00381BB7"/>
    <w:rsid w:val="00381DB2"/>
    <w:rsid w:val="00381DF8"/>
    <w:rsid w:val="00381F57"/>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4"/>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87F10"/>
    <w:rsid w:val="003901F0"/>
    <w:rsid w:val="003902C2"/>
    <w:rsid w:val="003902E4"/>
    <w:rsid w:val="0039038E"/>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080"/>
    <w:rsid w:val="00392368"/>
    <w:rsid w:val="003924A1"/>
    <w:rsid w:val="00392523"/>
    <w:rsid w:val="003925B8"/>
    <w:rsid w:val="003926BE"/>
    <w:rsid w:val="003927B8"/>
    <w:rsid w:val="003927DD"/>
    <w:rsid w:val="00392A90"/>
    <w:rsid w:val="00392BD6"/>
    <w:rsid w:val="00392C4F"/>
    <w:rsid w:val="00392D61"/>
    <w:rsid w:val="00392DB8"/>
    <w:rsid w:val="003931F0"/>
    <w:rsid w:val="00393555"/>
    <w:rsid w:val="00393882"/>
    <w:rsid w:val="00393B78"/>
    <w:rsid w:val="00394070"/>
    <w:rsid w:val="0039418B"/>
    <w:rsid w:val="00394689"/>
    <w:rsid w:val="00394775"/>
    <w:rsid w:val="003947B6"/>
    <w:rsid w:val="00394B44"/>
    <w:rsid w:val="00394C77"/>
    <w:rsid w:val="00394E77"/>
    <w:rsid w:val="0039502C"/>
    <w:rsid w:val="00395380"/>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931"/>
    <w:rsid w:val="003A5D80"/>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3F"/>
    <w:rsid w:val="003B1575"/>
    <w:rsid w:val="003B1702"/>
    <w:rsid w:val="003B17E6"/>
    <w:rsid w:val="003B180E"/>
    <w:rsid w:val="003B188F"/>
    <w:rsid w:val="003B1C76"/>
    <w:rsid w:val="003B1CC2"/>
    <w:rsid w:val="003B2010"/>
    <w:rsid w:val="003B20F5"/>
    <w:rsid w:val="003B21B1"/>
    <w:rsid w:val="003B2852"/>
    <w:rsid w:val="003B294F"/>
    <w:rsid w:val="003B2B79"/>
    <w:rsid w:val="003B335D"/>
    <w:rsid w:val="003B38BE"/>
    <w:rsid w:val="003B39C0"/>
    <w:rsid w:val="003B3D57"/>
    <w:rsid w:val="003B4159"/>
    <w:rsid w:val="003B4482"/>
    <w:rsid w:val="003B4FC5"/>
    <w:rsid w:val="003B50FF"/>
    <w:rsid w:val="003B5567"/>
    <w:rsid w:val="003B570F"/>
    <w:rsid w:val="003B57BC"/>
    <w:rsid w:val="003B584D"/>
    <w:rsid w:val="003B5925"/>
    <w:rsid w:val="003B5B57"/>
    <w:rsid w:val="003B5B7E"/>
    <w:rsid w:val="003B5D98"/>
    <w:rsid w:val="003B5E30"/>
    <w:rsid w:val="003B6194"/>
    <w:rsid w:val="003B6784"/>
    <w:rsid w:val="003B6D15"/>
    <w:rsid w:val="003B6F44"/>
    <w:rsid w:val="003B6F75"/>
    <w:rsid w:val="003B6FCB"/>
    <w:rsid w:val="003B7020"/>
    <w:rsid w:val="003B7271"/>
    <w:rsid w:val="003B7294"/>
    <w:rsid w:val="003B73C9"/>
    <w:rsid w:val="003B76FE"/>
    <w:rsid w:val="003B79F8"/>
    <w:rsid w:val="003B7C1B"/>
    <w:rsid w:val="003B7D91"/>
    <w:rsid w:val="003B7E6D"/>
    <w:rsid w:val="003C004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5D5"/>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1E3"/>
    <w:rsid w:val="003C7429"/>
    <w:rsid w:val="003C7459"/>
    <w:rsid w:val="003C77A5"/>
    <w:rsid w:val="003C7800"/>
    <w:rsid w:val="003C78C0"/>
    <w:rsid w:val="003C79A4"/>
    <w:rsid w:val="003C7B18"/>
    <w:rsid w:val="003C7DD2"/>
    <w:rsid w:val="003C7E5D"/>
    <w:rsid w:val="003D023D"/>
    <w:rsid w:val="003D0884"/>
    <w:rsid w:val="003D09DA"/>
    <w:rsid w:val="003D0A97"/>
    <w:rsid w:val="003D0D75"/>
    <w:rsid w:val="003D0DC8"/>
    <w:rsid w:val="003D0E05"/>
    <w:rsid w:val="003D0E68"/>
    <w:rsid w:val="003D0E7B"/>
    <w:rsid w:val="003D1163"/>
    <w:rsid w:val="003D13FD"/>
    <w:rsid w:val="003D1727"/>
    <w:rsid w:val="003D1DEE"/>
    <w:rsid w:val="003D1E39"/>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3D9F"/>
    <w:rsid w:val="003D4330"/>
    <w:rsid w:val="003D4350"/>
    <w:rsid w:val="003D43FB"/>
    <w:rsid w:val="003D4409"/>
    <w:rsid w:val="003D44FC"/>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0C5"/>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54E"/>
    <w:rsid w:val="003E3731"/>
    <w:rsid w:val="003E3A98"/>
    <w:rsid w:val="003E3B71"/>
    <w:rsid w:val="003E3C5B"/>
    <w:rsid w:val="003E3D11"/>
    <w:rsid w:val="003E40C9"/>
    <w:rsid w:val="003E41CD"/>
    <w:rsid w:val="003E4345"/>
    <w:rsid w:val="003E46D8"/>
    <w:rsid w:val="003E4882"/>
    <w:rsid w:val="003E48B1"/>
    <w:rsid w:val="003E4916"/>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DAB"/>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3D"/>
    <w:rsid w:val="003F2D8C"/>
    <w:rsid w:val="003F3331"/>
    <w:rsid w:val="003F3865"/>
    <w:rsid w:val="003F3A0C"/>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3BE"/>
    <w:rsid w:val="003F7564"/>
    <w:rsid w:val="003F75DD"/>
    <w:rsid w:val="003F78A6"/>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08"/>
    <w:rsid w:val="00402375"/>
    <w:rsid w:val="004024AB"/>
    <w:rsid w:val="00402644"/>
    <w:rsid w:val="00402EB7"/>
    <w:rsid w:val="00402EEB"/>
    <w:rsid w:val="00402F2C"/>
    <w:rsid w:val="00402FC4"/>
    <w:rsid w:val="0040303D"/>
    <w:rsid w:val="004032EC"/>
    <w:rsid w:val="0040347A"/>
    <w:rsid w:val="004034FD"/>
    <w:rsid w:val="0040376D"/>
    <w:rsid w:val="0040379F"/>
    <w:rsid w:val="00403805"/>
    <w:rsid w:val="00403824"/>
    <w:rsid w:val="004038DA"/>
    <w:rsid w:val="00403B19"/>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546"/>
    <w:rsid w:val="00406715"/>
    <w:rsid w:val="00406B48"/>
    <w:rsid w:val="00406B68"/>
    <w:rsid w:val="00406C1E"/>
    <w:rsid w:val="00406F4B"/>
    <w:rsid w:val="00406FBD"/>
    <w:rsid w:val="004073B0"/>
    <w:rsid w:val="00407612"/>
    <w:rsid w:val="00407A66"/>
    <w:rsid w:val="00407AFC"/>
    <w:rsid w:val="00407B1C"/>
    <w:rsid w:val="00407B4C"/>
    <w:rsid w:val="00407B9B"/>
    <w:rsid w:val="00407C9E"/>
    <w:rsid w:val="00407D27"/>
    <w:rsid w:val="00407EFF"/>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8FC"/>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24F"/>
    <w:rsid w:val="00416558"/>
    <w:rsid w:val="004168FC"/>
    <w:rsid w:val="0041693B"/>
    <w:rsid w:val="00416963"/>
    <w:rsid w:val="00416A5F"/>
    <w:rsid w:val="00416A66"/>
    <w:rsid w:val="00416C26"/>
    <w:rsid w:val="00416DCB"/>
    <w:rsid w:val="00417198"/>
    <w:rsid w:val="004171EF"/>
    <w:rsid w:val="00417678"/>
    <w:rsid w:val="00417980"/>
    <w:rsid w:val="00417A46"/>
    <w:rsid w:val="00417F4B"/>
    <w:rsid w:val="00420126"/>
    <w:rsid w:val="0042033F"/>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F7"/>
    <w:rsid w:val="004222BF"/>
    <w:rsid w:val="00422399"/>
    <w:rsid w:val="00422477"/>
    <w:rsid w:val="0042281B"/>
    <w:rsid w:val="004228B8"/>
    <w:rsid w:val="004228F5"/>
    <w:rsid w:val="004229CF"/>
    <w:rsid w:val="00422A01"/>
    <w:rsid w:val="00422AC4"/>
    <w:rsid w:val="00422C91"/>
    <w:rsid w:val="00422CF6"/>
    <w:rsid w:val="00422DB5"/>
    <w:rsid w:val="00422E86"/>
    <w:rsid w:val="0042307B"/>
    <w:rsid w:val="00423326"/>
    <w:rsid w:val="004233B8"/>
    <w:rsid w:val="00423659"/>
    <w:rsid w:val="004247F9"/>
    <w:rsid w:val="00424A31"/>
    <w:rsid w:val="00424B93"/>
    <w:rsid w:val="00424D58"/>
    <w:rsid w:val="0042522D"/>
    <w:rsid w:val="0042535D"/>
    <w:rsid w:val="004254BB"/>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B22"/>
    <w:rsid w:val="00431CB1"/>
    <w:rsid w:val="00431DB5"/>
    <w:rsid w:val="00431FE8"/>
    <w:rsid w:val="00432218"/>
    <w:rsid w:val="0043270B"/>
    <w:rsid w:val="00432780"/>
    <w:rsid w:val="00432A76"/>
    <w:rsid w:val="00432DB9"/>
    <w:rsid w:val="00432E64"/>
    <w:rsid w:val="00432E9F"/>
    <w:rsid w:val="00432F8F"/>
    <w:rsid w:val="00432F9E"/>
    <w:rsid w:val="00433106"/>
    <w:rsid w:val="00433356"/>
    <w:rsid w:val="004334AD"/>
    <w:rsid w:val="00433735"/>
    <w:rsid w:val="00433883"/>
    <w:rsid w:val="00433C3D"/>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DC"/>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DA2"/>
    <w:rsid w:val="00440EA5"/>
    <w:rsid w:val="00441132"/>
    <w:rsid w:val="0044131C"/>
    <w:rsid w:val="004413A0"/>
    <w:rsid w:val="0044142F"/>
    <w:rsid w:val="0044153F"/>
    <w:rsid w:val="004416F6"/>
    <w:rsid w:val="00441851"/>
    <w:rsid w:val="004419D2"/>
    <w:rsid w:val="004420EE"/>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D22"/>
    <w:rsid w:val="00444F5E"/>
    <w:rsid w:val="004450DC"/>
    <w:rsid w:val="0044540F"/>
    <w:rsid w:val="00445494"/>
    <w:rsid w:val="004454CB"/>
    <w:rsid w:val="00445513"/>
    <w:rsid w:val="00445907"/>
    <w:rsid w:val="00445A3B"/>
    <w:rsid w:val="00445BE3"/>
    <w:rsid w:val="00445CFF"/>
    <w:rsid w:val="004462AF"/>
    <w:rsid w:val="0044639B"/>
    <w:rsid w:val="0044662A"/>
    <w:rsid w:val="0044666E"/>
    <w:rsid w:val="0044697D"/>
    <w:rsid w:val="0044710C"/>
    <w:rsid w:val="00447195"/>
    <w:rsid w:val="0044738F"/>
    <w:rsid w:val="00447486"/>
    <w:rsid w:val="004479FC"/>
    <w:rsid w:val="00447CD1"/>
    <w:rsid w:val="00447D57"/>
    <w:rsid w:val="00447E1D"/>
    <w:rsid w:val="004500BE"/>
    <w:rsid w:val="00450400"/>
    <w:rsid w:val="0045053A"/>
    <w:rsid w:val="00450778"/>
    <w:rsid w:val="00450BB9"/>
    <w:rsid w:val="00450D3B"/>
    <w:rsid w:val="00450F50"/>
    <w:rsid w:val="004517EF"/>
    <w:rsid w:val="004518D5"/>
    <w:rsid w:val="004518EE"/>
    <w:rsid w:val="004519BF"/>
    <w:rsid w:val="00451B06"/>
    <w:rsid w:val="00451BEB"/>
    <w:rsid w:val="00451CF1"/>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C88"/>
    <w:rsid w:val="00454C8B"/>
    <w:rsid w:val="00454E72"/>
    <w:rsid w:val="00454EBF"/>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86F"/>
    <w:rsid w:val="00457B58"/>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57"/>
    <w:rsid w:val="004617A0"/>
    <w:rsid w:val="0046194F"/>
    <w:rsid w:val="00461C00"/>
    <w:rsid w:val="004622A1"/>
    <w:rsid w:val="004622D0"/>
    <w:rsid w:val="00462420"/>
    <w:rsid w:val="00462A9C"/>
    <w:rsid w:val="00462B09"/>
    <w:rsid w:val="00462C3F"/>
    <w:rsid w:val="00462CB4"/>
    <w:rsid w:val="00462D45"/>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879"/>
    <w:rsid w:val="00464919"/>
    <w:rsid w:val="00464927"/>
    <w:rsid w:val="00464EE0"/>
    <w:rsid w:val="00465064"/>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FD"/>
    <w:rsid w:val="0046676B"/>
    <w:rsid w:val="004671FB"/>
    <w:rsid w:val="0046730B"/>
    <w:rsid w:val="004674F2"/>
    <w:rsid w:val="00467640"/>
    <w:rsid w:val="004676D2"/>
    <w:rsid w:val="00467838"/>
    <w:rsid w:val="0046799E"/>
    <w:rsid w:val="00467DD7"/>
    <w:rsid w:val="00467F9B"/>
    <w:rsid w:val="00470337"/>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25"/>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242"/>
    <w:rsid w:val="004774C5"/>
    <w:rsid w:val="004775ED"/>
    <w:rsid w:val="004777C7"/>
    <w:rsid w:val="00477B19"/>
    <w:rsid w:val="00477FBA"/>
    <w:rsid w:val="004801FB"/>
    <w:rsid w:val="004803A9"/>
    <w:rsid w:val="0048040C"/>
    <w:rsid w:val="004805CB"/>
    <w:rsid w:val="004805D8"/>
    <w:rsid w:val="004807D5"/>
    <w:rsid w:val="00480B03"/>
    <w:rsid w:val="00480C23"/>
    <w:rsid w:val="004810EC"/>
    <w:rsid w:val="004814F6"/>
    <w:rsid w:val="00481607"/>
    <w:rsid w:val="0048198C"/>
    <w:rsid w:val="00481B16"/>
    <w:rsid w:val="00481BF4"/>
    <w:rsid w:val="00481CE2"/>
    <w:rsid w:val="00482389"/>
    <w:rsid w:val="00482943"/>
    <w:rsid w:val="00482ADC"/>
    <w:rsid w:val="00482B1F"/>
    <w:rsid w:val="00482BAD"/>
    <w:rsid w:val="0048319D"/>
    <w:rsid w:val="0048351D"/>
    <w:rsid w:val="00483805"/>
    <w:rsid w:val="004839B5"/>
    <w:rsid w:val="00483D11"/>
    <w:rsid w:val="00483D20"/>
    <w:rsid w:val="00483D6C"/>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D2F"/>
    <w:rsid w:val="00485E8A"/>
    <w:rsid w:val="0048620B"/>
    <w:rsid w:val="004862DE"/>
    <w:rsid w:val="004864D4"/>
    <w:rsid w:val="004866EB"/>
    <w:rsid w:val="00486CAC"/>
    <w:rsid w:val="00486CF2"/>
    <w:rsid w:val="00486EC5"/>
    <w:rsid w:val="00486FF7"/>
    <w:rsid w:val="00487029"/>
    <w:rsid w:val="00487442"/>
    <w:rsid w:val="0048765A"/>
    <w:rsid w:val="004879FA"/>
    <w:rsid w:val="00487BB8"/>
    <w:rsid w:val="00487D7B"/>
    <w:rsid w:val="00487F28"/>
    <w:rsid w:val="00490195"/>
    <w:rsid w:val="00490649"/>
    <w:rsid w:val="00490830"/>
    <w:rsid w:val="00490881"/>
    <w:rsid w:val="0049093B"/>
    <w:rsid w:val="00490B13"/>
    <w:rsid w:val="00490CB9"/>
    <w:rsid w:val="00490CF8"/>
    <w:rsid w:val="00490D59"/>
    <w:rsid w:val="00490E94"/>
    <w:rsid w:val="00490EE3"/>
    <w:rsid w:val="004911C6"/>
    <w:rsid w:val="004913C5"/>
    <w:rsid w:val="0049143D"/>
    <w:rsid w:val="0049149D"/>
    <w:rsid w:val="00491547"/>
    <w:rsid w:val="004918A0"/>
    <w:rsid w:val="004919B7"/>
    <w:rsid w:val="00491A98"/>
    <w:rsid w:val="00491BB8"/>
    <w:rsid w:val="004920BC"/>
    <w:rsid w:val="00492339"/>
    <w:rsid w:val="004924E5"/>
    <w:rsid w:val="00492619"/>
    <w:rsid w:val="00492995"/>
    <w:rsid w:val="00492CA9"/>
    <w:rsid w:val="00493298"/>
    <w:rsid w:val="00493330"/>
    <w:rsid w:val="0049345B"/>
    <w:rsid w:val="0049347E"/>
    <w:rsid w:val="0049349F"/>
    <w:rsid w:val="004935A4"/>
    <w:rsid w:val="004935A6"/>
    <w:rsid w:val="004937C0"/>
    <w:rsid w:val="00493D08"/>
    <w:rsid w:val="00493D31"/>
    <w:rsid w:val="00493DE6"/>
    <w:rsid w:val="00494076"/>
    <w:rsid w:val="004943C6"/>
    <w:rsid w:val="0049454F"/>
    <w:rsid w:val="0049457E"/>
    <w:rsid w:val="00494704"/>
    <w:rsid w:val="00494BA0"/>
    <w:rsid w:val="00494E75"/>
    <w:rsid w:val="00494FE8"/>
    <w:rsid w:val="00495071"/>
    <w:rsid w:val="00495145"/>
    <w:rsid w:val="00495227"/>
    <w:rsid w:val="00495586"/>
    <w:rsid w:val="00495600"/>
    <w:rsid w:val="00495907"/>
    <w:rsid w:val="004959B0"/>
    <w:rsid w:val="00495BD8"/>
    <w:rsid w:val="00495DD4"/>
    <w:rsid w:val="004961DB"/>
    <w:rsid w:val="004964B4"/>
    <w:rsid w:val="00496522"/>
    <w:rsid w:val="0049653E"/>
    <w:rsid w:val="0049682E"/>
    <w:rsid w:val="004969DF"/>
    <w:rsid w:val="00496BEF"/>
    <w:rsid w:val="00496DE1"/>
    <w:rsid w:val="0049792C"/>
    <w:rsid w:val="00497ECC"/>
    <w:rsid w:val="004A0184"/>
    <w:rsid w:val="004A01E1"/>
    <w:rsid w:val="004A01FB"/>
    <w:rsid w:val="004A06AF"/>
    <w:rsid w:val="004A0A2D"/>
    <w:rsid w:val="004A0A78"/>
    <w:rsid w:val="004A0AD0"/>
    <w:rsid w:val="004A0DA7"/>
    <w:rsid w:val="004A0E00"/>
    <w:rsid w:val="004A142B"/>
    <w:rsid w:val="004A15F7"/>
    <w:rsid w:val="004A1600"/>
    <w:rsid w:val="004A1B20"/>
    <w:rsid w:val="004A201F"/>
    <w:rsid w:val="004A23B8"/>
    <w:rsid w:val="004A23C0"/>
    <w:rsid w:val="004A2447"/>
    <w:rsid w:val="004A262C"/>
    <w:rsid w:val="004A27DB"/>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D38"/>
    <w:rsid w:val="004A4E54"/>
    <w:rsid w:val="004A4E7E"/>
    <w:rsid w:val="004A4E95"/>
    <w:rsid w:val="004A5128"/>
    <w:rsid w:val="004A5149"/>
    <w:rsid w:val="004A5212"/>
    <w:rsid w:val="004A5270"/>
    <w:rsid w:val="004A52D4"/>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12E"/>
    <w:rsid w:val="004B0258"/>
    <w:rsid w:val="004B02EA"/>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9DB"/>
    <w:rsid w:val="004B2B20"/>
    <w:rsid w:val="004B2B31"/>
    <w:rsid w:val="004B2C33"/>
    <w:rsid w:val="004B2CDB"/>
    <w:rsid w:val="004B2CE3"/>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5F60"/>
    <w:rsid w:val="004B6301"/>
    <w:rsid w:val="004B68B3"/>
    <w:rsid w:val="004B6A6C"/>
    <w:rsid w:val="004B6D95"/>
    <w:rsid w:val="004B6EC5"/>
    <w:rsid w:val="004B6EFA"/>
    <w:rsid w:val="004B6F60"/>
    <w:rsid w:val="004B6FFB"/>
    <w:rsid w:val="004B795F"/>
    <w:rsid w:val="004B7B88"/>
    <w:rsid w:val="004B7BA5"/>
    <w:rsid w:val="004C029A"/>
    <w:rsid w:val="004C0346"/>
    <w:rsid w:val="004C03CC"/>
    <w:rsid w:val="004C0426"/>
    <w:rsid w:val="004C04F8"/>
    <w:rsid w:val="004C0B5B"/>
    <w:rsid w:val="004C0B74"/>
    <w:rsid w:val="004C0E75"/>
    <w:rsid w:val="004C0F99"/>
    <w:rsid w:val="004C0FB1"/>
    <w:rsid w:val="004C130D"/>
    <w:rsid w:val="004C1329"/>
    <w:rsid w:val="004C1624"/>
    <w:rsid w:val="004C1DB8"/>
    <w:rsid w:val="004C208F"/>
    <w:rsid w:val="004C2371"/>
    <w:rsid w:val="004C2A1F"/>
    <w:rsid w:val="004C2C4E"/>
    <w:rsid w:val="004C2F01"/>
    <w:rsid w:val="004C326E"/>
    <w:rsid w:val="004C3472"/>
    <w:rsid w:val="004C34E8"/>
    <w:rsid w:val="004C35CB"/>
    <w:rsid w:val="004C370D"/>
    <w:rsid w:val="004C3A57"/>
    <w:rsid w:val="004C3C51"/>
    <w:rsid w:val="004C3EAF"/>
    <w:rsid w:val="004C3F81"/>
    <w:rsid w:val="004C3FC3"/>
    <w:rsid w:val="004C40CC"/>
    <w:rsid w:val="004C4384"/>
    <w:rsid w:val="004C47FE"/>
    <w:rsid w:val="004C4849"/>
    <w:rsid w:val="004C4BCE"/>
    <w:rsid w:val="004C4BF3"/>
    <w:rsid w:val="004C4D73"/>
    <w:rsid w:val="004C4F33"/>
    <w:rsid w:val="004C521E"/>
    <w:rsid w:val="004C538E"/>
    <w:rsid w:val="004C5500"/>
    <w:rsid w:val="004C5543"/>
    <w:rsid w:val="004C564E"/>
    <w:rsid w:val="004C5675"/>
    <w:rsid w:val="004C5C61"/>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185"/>
    <w:rsid w:val="004D171F"/>
    <w:rsid w:val="004D1A33"/>
    <w:rsid w:val="004D1D64"/>
    <w:rsid w:val="004D1E85"/>
    <w:rsid w:val="004D1F08"/>
    <w:rsid w:val="004D1F6B"/>
    <w:rsid w:val="004D23B0"/>
    <w:rsid w:val="004D2474"/>
    <w:rsid w:val="004D24F2"/>
    <w:rsid w:val="004D253C"/>
    <w:rsid w:val="004D27C4"/>
    <w:rsid w:val="004D29AC"/>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AFA"/>
    <w:rsid w:val="004D4BEA"/>
    <w:rsid w:val="004D4E15"/>
    <w:rsid w:val="004D4E46"/>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822"/>
    <w:rsid w:val="004D7967"/>
    <w:rsid w:val="004D7B2F"/>
    <w:rsid w:val="004D7FCF"/>
    <w:rsid w:val="004E0033"/>
    <w:rsid w:val="004E03BE"/>
    <w:rsid w:val="004E040D"/>
    <w:rsid w:val="004E0461"/>
    <w:rsid w:val="004E06B3"/>
    <w:rsid w:val="004E0771"/>
    <w:rsid w:val="004E0B8C"/>
    <w:rsid w:val="004E0BE5"/>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B69"/>
    <w:rsid w:val="004E2C41"/>
    <w:rsid w:val="004E2CFF"/>
    <w:rsid w:val="004E2D4D"/>
    <w:rsid w:val="004E2D82"/>
    <w:rsid w:val="004E2E33"/>
    <w:rsid w:val="004E2F3A"/>
    <w:rsid w:val="004E2F51"/>
    <w:rsid w:val="004E2F60"/>
    <w:rsid w:val="004E30B8"/>
    <w:rsid w:val="004E31DF"/>
    <w:rsid w:val="004E34BD"/>
    <w:rsid w:val="004E3579"/>
    <w:rsid w:val="004E36FB"/>
    <w:rsid w:val="004E3892"/>
    <w:rsid w:val="004E38FA"/>
    <w:rsid w:val="004E3FD8"/>
    <w:rsid w:val="004E4447"/>
    <w:rsid w:val="004E471C"/>
    <w:rsid w:val="004E4D66"/>
    <w:rsid w:val="004E4F05"/>
    <w:rsid w:val="004E53AE"/>
    <w:rsid w:val="004E5449"/>
    <w:rsid w:val="004E5838"/>
    <w:rsid w:val="004E58CA"/>
    <w:rsid w:val="004E5BA8"/>
    <w:rsid w:val="004E5C61"/>
    <w:rsid w:val="004E5DE5"/>
    <w:rsid w:val="004E5E6E"/>
    <w:rsid w:val="004E6158"/>
    <w:rsid w:val="004E6184"/>
    <w:rsid w:val="004E62FE"/>
    <w:rsid w:val="004E63C2"/>
    <w:rsid w:val="004E63C9"/>
    <w:rsid w:val="004E675D"/>
    <w:rsid w:val="004E6B37"/>
    <w:rsid w:val="004E6BE7"/>
    <w:rsid w:val="004E6CEA"/>
    <w:rsid w:val="004E6DC0"/>
    <w:rsid w:val="004E761F"/>
    <w:rsid w:val="004E7691"/>
    <w:rsid w:val="004E76A3"/>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D52"/>
    <w:rsid w:val="004F4E53"/>
    <w:rsid w:val="004F4FB3"/>
    <w:rsid w:val="004F521C"/>
    <w:rsid w:val="004F55E1"/>
    <w:rsid w:val="004F56BD"/>
    <w:rsid w:val="004F58AB"/>
    <w:rsid w:val="004F592E"/>
    <w:rsid w:val="004F5BF7"/>
    <w:rsid w:val="004F601E"/>
    <w:rsid w:val="004F6020"/>
    <w:rsid w:val="004F66FA"/>
    <w:rsid w:val="004F67A9"/>
    <w:rsid w:val="004F67FF"/>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01A"/>
    <w:rsid w:val="0050030B"/>
    <w:rsid w:val="0050031C"/>
    <w:rsid w:val="005004F7"/>
    <w:rsid w:val="0050056C"/>
    <w:rsid w:val="00500798"/>
    <w:rsid w:val="005007E7"/>
    <w:rsid w:val="00500A59"/>
    <w:rsid w:val="005012BB"/>
    <w:rsid w:val="0050132F"/>
    <w:rsid w:val="0050155B"/>
    <w:rsid w:val="00501723"/>
    <w:rsid w:val="00501A8C"/>
    <w:rsid w:val="00501F0D"/>
    <w:rsid w:val="00501F3A"/>
    <w:rsid w:val="005020AC"/>
    <w:rsid w:val="005021FA"/>
    <w:rsid w:val="0050239A"/>
    <w:rsid w:val="00502406"/>
    <w:rsid w:val="0050247A"/>
    <w:rsid w:val="005029A2"/>
    <w:rsid w:val="00502A75"/>
    <w:rsid w:val="00502BE1"/>
    <w:rsid w:val="00502FCA"/>
    <w:rsid w:val="0050304F"/>
    <w:rsid w:val="005035E7"/>
    <w:rsid w:val="005038A7"/>
    <w:rsid w:val="00503C12"/>
    <w:rsid w:val="00503C88"/>
    <w:rsid w:val="00503F6B"/>
    <w:rsid w:val="00503FAD"/>
    <w:rsid w:val="005041E3"/>
    <w:rsid w:val="00504639"/>
    <w:rsid w:val="005046C9"/>
    <w:rsid w:val="00504C6A"/>
    <w:rsid w:val="00504F1B"/>
    <w:rsid w:val="00504F40"/>
    <w:rsid w:val="005050F8"/>
    <w:rsid w:val="005051F4"/>
    <w:rsid w:val="00505A2A"/>
    <w:rsid w:val="00505E39"/>
    <w:rsid w:val="0050600C"/>
    <w:rsid w:val="0050614B"/>
    <w:rsid w:val="005061C3"/>
    <w:rsid w:val="0050638B"/>
    <w:rsid w:val="00506571"/>
    <w:rsid w:val="005067F0"/>
    <w:rsid w:val="00506A8D"/>
    <w:rsid w:val="00506C2E"/>
    <w:rsid w:val="00506CB7"/>
    <w:rsid w:val="00506CC4"/>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E5C"/>
    <w:rsid w:val="00510FFE"/>
    <w:rsid w:val="005111BF"/>
    <w:rsid w:val="00511524"/>
    <w:rsid w:val="00511588"/>
    <w:rsid w:val="00511605"/>
    <w:rsid w:val="005117D1"/>
    <w:rsid w:val="005118A7"/>
    <w:rsid w:val="00511B5A"/>
    <w:rsid w:val="00511E67"/>
    <w:rsid w:val="00511E88"/>
    <w:rsid w:val="005120A1"/>
    <w:rsid w:val="00512747"/>
    <w:rsid w:val="005127AD"/>
    <w:rsid w:val="0051289A"/>
    <w:rsid w:val="00512BB1"/>
    <w:rsid w:val="005130E7"/>
    <w:rsid w:val="00513133"/>
    <w:rsid w:val="00513DE6"/>
    <w:rsid w:val="00513E95"/>
    <w:rsid w:val="00513F8F"/>
    <w:rsid w:val="005141D9"/>
    <w:rsid w:val="00514360"/>
    <w:rsid w:val="00514455"/>
    <w:rsid w:val="0051461B"/>
    <w:rsid w:val="005147E7"/>
    <w:rsid w:val="00514882"/>
    <w:rsid w:val="005149A2"/>
    <w:rsid w:val="00514CEE"/>
    <w:rsid w:val="00514E28"/>
    <w:rsid w:val="005150E4"/>
    <w:rsid w:val="00515193"/>
    <w:rsid w:val="00515413"/>
    <w:rsid w:val="00515444"/>
    <w:rsid w:val="005156BC"/>
    <w:rsid w:val="0051579F"/>
    <w:rsid w:val="00515907"/>
    <w:rsid w:val="0051594B"/>
    <w:rsid w:val="005159ED"/>
    <w:rsid w:val="00515DC7"/>
    <w:rsid w:val="00515E2B"/>
    <w:rsid w:val="00515E81"/>
    <w:rsid w:val="005162F5"/>
    <w:rsid w:val="005164EA"/>
    <w:rsid w:val="00516582"/>
    <w:rsid w:val="00516654"/>
    <w:rsid w:val="00516763"/>
    <w:rsid w:val="00516B96"/>
    <w:rsid w:val="005170D0"/>
    <w:rsid w:val="005173A4"/>
    <w:rsid w:val="00517408"/>
    <w:rsid w:val="005174F8"/>
    <w:rsid w:val="0051770E"/>
    <w:rsid w:val="00517C9B"/>
    <w:rsid w:val="0052001B"/>
    <w:rsid w:val="005205C8"/>
    <w:rsid w:val="0052096F"/>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729"/>
    <w:rsid w:val="00523DD6"/>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C61"/>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1B8"/>
    <w:rsid w:val="005313A3"/>
    <w:rsid w:val="0053173A"/>
    <w:rsid w:val="00531824"/>
    <w:rsid w:val="00531AF4"/>
    <w:rsid w:val="00531B30"/>
    <w:rsid w:val="00531C5E"/>
    <w:rsid w:val="00531F71"/>
    <w:rsid w:val="00532379"/>
    <w:rsid w:val="00532462"/>
    <w:rsid w:val="0053252E"/>
    <w:rsid w:val="005327D8"/>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525"/>
    <w:rsid w:val="005347FB"/>
    <w:rsid w:val="00534869"/>
    <w:rsid w:val="005348B0"/>
    <w:rsid w:val="005349EB"/>
    <w:rsid w:val="00534AA6"/>
    <w:rsid w:val="00534C56"/>
    <w:rsid w:val="00534C83"/>
    <w:rsid w:val="00535097"/>
    <w:rsid w:val="005354A2"/>
    <w:rsid w:val="00535635"/>
    <w:rsid w:val="00535A27"/>
    <w:rsid w:val="00535EC8"/>
    <w:rsid w:val="005362D4"/>
    <w:rsid w:val="0053637E"/>
    <w:rsid w:val="00536578"/>
    <w:rsid w:val="005367A2"/>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4F0"/>
    <w:rsid w:val="005416E2"/>
    <w:rsid w:val="0054172D"/>
    <w:rsid w:val="005417A0"/>
    <w:rsid w:val="00541B2F"/>
    <w:rsid w:val="00541BDB"/>
    <w:rsid w:val="00541E2B"/>
    <w:rsid w:val="00541F0B"/>
    <w:rsid w:val="00542285"/>
    <w:rsid w:val="00542A75"/>
    <w:rsid w:val="00542A92"/>
    <w:rsid w:val="00542B96"/>
    <w:rsid w:val="00543014"/>
    <w:rsid w:val="005431D6"/>
    <w:rsid w:val="00543384"/>
    <w:rsid w:val="0054338F"/>
    <w:rsid w:val="005434DA"/>
    <w:rsid w:val="005436D7"/>
    <w:rsid w:val="00543703"/>
    <w:rsid w:val="00543A66"/>
    <w:rsid w:val="00543A83"/>
    <w:rsid w:val="00543DE9"/>
    <w:rsid w:val="00543F82"/>
    <w:rsid w:val="00543FB7"/>
    <w:rsid w:val="00544220"/>
    <w:rsid w:val="0054424C"/>
    <w:rsid w:val="005444D2"/>
    <w:rsid w:val="0054462D"/>
    <w:rsid w:val="00544C33"/>
    <w:rsid w:val="00544CF9"/>
    <w:rsid w:val="00544DD7"/>
    <w:rsid w:val="00544E2C"/>
    <w:rsid w:val="005452EC"/>
    <w:rsid w:val="0054556F"/>
    <w:rsid w:val="00545987"/>
    <w:rsid w:val="00545C3D"/>
    <w:rsid w:val="00545DFC"/>
    <w:rsid w:val="00545E6A"/>
    <w:rsid w:val="00546310"/>
    <w:rsid w:val="00546738"/>
    <w:rsid w:val="005467D5"/>
    <w:rsid w:val="005467D6"/>
    <w:rsid w:val="00546942"/>
    <w:rsid w:val="00546AAD"/>
    <w:rsid w:val="00546D0A"/>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1F8C"/>
    <w:rsid w:val="00552038"/>
    <w:rsid w:val="0055233E"/>
    <w:rsid w:val="005524FA"/>
    <w:rsid w:val="00552569"/>
    <w:rsid w:val="005526F2"/>
    <w:rsid w:val="005529C6"/>
    <w:rsid w:val="00552CEA"/>
    <w:rsid w:val="00552FF4"/>
    <w:rsid w:val="0055303B"/>
    <w:rsid w:val="00553191"/>
    <w:rsid w:val="00553232"/>
    <w:rsid w:val="00553334"/>
    <w:rsid w:val="005534A5"/>
    <w:rsid w:val="005534EE"/>
    <w:rsid w:val="00553534"/>
    <w:rsid w:val="005536AE"/>
    <w:rsid w:val="00553722"/>
    <w:rsid w:val="0055388B"/>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B06"/>
    <w:rsid w:val="00555C0A"/>
    <w:rsid w:val="00555D49"/>
    <w:rsid w:val="00555D6F"/>
    <w:rsid w:val="00555DC4"/>
    <w:rsid w:val="00556038"/>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B3"/>
    <w:rsid w:val="00560DDA"/>
    <w:rsid w:val="00560E55"/>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75D"/>
    <w:rsid w:val="00570825"/>
    <w:rsid w:val="005708C3"/>
    <w:rsid w:val="005708C6"/>
    <w:rsid w:val="00570B56"/>
    <w:rsid w:val="00570C83"/>
    <w:rsid w:val="00570D63"/>
    <w:rsid w:val="00570F9A"/>
    <w:rsid w:val="00571358"/>
    <w:rsid w:val="00571374"/>
    <w:rsid w:val="00571382"/>
    <w:rsid w:val="00571470"/>
    <w:rsid w:val="00571694"/>
    <w:rsid w:val="005716B8"/>
    <w:rsid w:val="00571989"/>
    <w:rsid w:val="00571B5E"/>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04B"/>
    <w:rsid w:val="005763E9"/>
    <w:rsid w:val="005765CF"/>
    <w:rsid w:val="00576852"/>
    <w:rsid w:val="00576A37"/>
    <w:rsid w:val="00576B02"/>
    <w:rsid w:val="00576FC7"/>
    <w:rsid w:val="00577368"/>
    <w:rsid w:val="005775D6"/>
    <w:rsid w:val="005777AC"/>
    <w:rsid w:val="00577E47"/>
    <w:rsid w:val="00577EB4"/>
    <w:rsid w:val="00577EBA"/>
    <w:rsid w:val="00577F3D"/>
    <w:rsid w:val="00580089"/>
    <w:rsid w:val="005809EB"/>
    <w:rsid w:val="00580B52"/>
    <w:rsid w:val="00580BF4"/>
    <w:rsid w:val="00580DB2"/>
    <w:rsid w:val="00580E45"/>
    <w:rsid w:val="00580FBC"/>
    <w:rsid w:val="005811FD"/>
    <w:rsid w:val="005813D9"/>
    <w:rsid w:val="0058154E"/>
    <w:rsid w:val="005815D2"/>
    <w:rsid w:val="005817EB"/>
    <w:rsid w:val="005818D4"/>
    <w:rsid w:val="005819D7"/>
    <w:rsid w:val="00581BB0"/>
    <w:rsid w:val="00581C06"/>
    <w:rsid w:val="00581F00"/>
    <w:rsid w:val="00581F1A"/>
    <w:rsid w:val="00581F40"/>
    <w:rsid w:val="00582794"/>
    <w:rsid w:val="005828A9"/>
    <w:rsid w:val="00582979"/>
    <w:rsid w:val="005829CC"/>
    <w:rsid w:val="00582D3F"/>
    <w:rsid w:val="00582D91"/>
    <w:rsid w:val="00582E3D"/>
    <w:rsid w:val="00583147"/>
    <w:rsid w:val="00583464"/>
    <w:rsid w:val="0058351D"/>
    <w:rsid w:val="005836D0"/>
    <w:rsid w:val="0058390E"/>
    <w:rsid w:val="005839C3"/>
    <w:rsid w:val="00583C6C"/>
    <w:rsid w:val="00583E78"/>
    <w:rsid w:val="00584372"/>
    <w:rsid w:val="00584496"/>
    <w:rsid w:val="00584924"/>
    <w:rsid w:val="00584C0E"/>
    <w:rsid w:val="00584E22"/>
    <w:rsid w:val="00584F09"/>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9A3"/>
    <w:rsid w:val="00587A26"/>
    <w:rsid w:val="0059002C"/>
    <w:rsid w:val="005901E8"/>
    <w:rsid w:val="00590203"/>
    <w:rsid w:val="00590A95"/>
    <w:rsid w:val="00590AAB"/>
    <w:rsid w:val="00590BF6"/>
    <w:rsid w:val="00590CDC"/>
    <w:rsid w:val="00590EBD"/>
    <w:rsid w:val="00591434"/>
    <w:rsid w:val="00591565"/>
    <w:rsid w:val="00591777"/>
    <w:rsid w:val="00591B9C"/>
    <w:rsid w:val="00592160"/>
    <w:rsid w:val="005923B8"/>
    <w:rsid w:val="005923C9"/>
    <w:rsid w:val="00592492"/>
    <w:rsid w:val="005924B6"/>
    <w:rsid w:val="0059284F"/>
    <w:rsid w:val="00592C21"/>
    <w:rsid w:val="00592C9D"/>
    <w:rsid w:val="00592E60"/>
    <w:rsid w:val="00593280"/>
    <w:rsid w:val="005934B6"/>
    <w:rsid w:val="00593819"/>
    <w:rsid w:val="00593840"/>
    <w:rsid w:val="00593844"/>
    <w:rsid w:val="00593A83"/>
    <w:rsid w:val="00593B38"/>
    <w:rsid w:val="00593C54"/>
    <w:rsid w:val="00594131"/>
    <w:rsid w:val="005943C6"/>
    <w:rsid w:val="005943F7"/>
    <w:rsid w:val="00594543"/>
    <w:rsid w:val="005946E5"/>
    <w:rsid w:val="0059474E"/>
    <w:rsid w:val="00594ABF"/>
    <w:rsid w:val="00594AC4"/>
    <w:rsid w:val="00594B79"/>
    <w:rsid w:val="005950DA"/>
    <w:rsid w:val="0059548C"/>
    <w:rsid w:val="005954C0"/>
    <w:rsid w:val="005954C8"/>
    <w:rsid w:val="005954F2"/>
    <w:rsid w:val="00595777"/>
    <w:rsid w:val="00595D50"/>
    <w:rsid w:val="00595E99"/>
    <w:rsid w:val="00596308"/>
    <w:rsid w:val="005968C4"/>
    <w:rsid w:val="005968F0"/>
    <w:rsid w:val="00596A56"/>
    <w:rsid w:val="00596F40"/>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64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62C"/>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B1F"/>
    <w:rsid w:val="005A6C88"/>
    <w:rsid w:val="005A6E18"/>
    <w:rsid w:val="005A6FA1"/>
    <w:rsid w:val="005A7F72"/>
    <w:rsid w:val="005B01CA"/>
    <w:rsid w:val="005B0CF2"/>
    <w:rsid w:val="005B174A"/>
    <w:rsid w:val="005B1B12"/>
    <w:rsid w:val="005B1CB5"/>
    <w:rsid w:val="005B1DE4"/>
    <w:rsid w:val="005B2907"/>
    <w:rsid w:val="005B2C12"/>
    <w:rsid w:val="005B2C70"/>
    <w:rsid w:val="005B2D4D"/>
    <w:rsid w:val="005B2EB8"/>
    <w:rsid w:val="005B2FEC"/>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707"/>
    <w:rsid w:val="005B7824"/>
    <w:rsid w:val="005B79B7"/>
    <w:rsid w:val="005B7AA3"/>
    <w:rsid w:val="005B7CE2"/>
    <w:rsid w:val="005C0487"/>
    <w:rsid w:val="005C0625"/>
    <w:rsid w:val="005C0904"/>
    <w:rsid w:val="005C09BF"/>
    <w:rsid w:val="005C0B30"/>
    <w:rsid w:val="005C0D61"/>
    <w:rsid w:val="005C0DDE"/>
    <w:rsid w:val="005C0EB1"/>
    <w:rsid w:val="005C11DA"/>
    <w:rsid w:val="005C1225"/>
    <w:rsid w:val="005C132F"/>
    <w:rsid w:val="005C13A5"/>
    <w:rsid w:val="005C1535"/>
    <w:rsid w:val="005C16C9"/>
    <w:rsid w:val="005C1752"/>
    <w:rsid w:val="005C1FD4"/>
    <w:rsid w:val="005C2144"/>
    <w:rsid w:val="005C2A34"/>
    <w:rsid w:val="005C2B7D"/>
    <w:rsid w:val="005C2C84"/>
    <w:rsid w:val="005C30E3"/>
    <w:rsid w:val="005C3534"/>
    <w:rsid w:val="005C376D"/>
    <w:rsid w:val="005C3A26"/>
    <w:rsid w:val="005C3A65"/>
    <w:rsid w:val="005C3CDF"/>
    <w:rsid w:val="005C3D03"/>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EF1"/>
    <w:rsid w:val="005C6F7D"/>
    <w:rsid w:val="005C7340"/>
    <w:rsid w:val="005C776B"/>
    <w:rsid w:val="005C7A53"/>
    <w:rsid w:val="005C7A54"/>
    <w:rsid w:val="005C7CAD"/>
    <w:rsid w:val="005C7EF8"/>
    <w:rsid w:val="005C7F1B"/>
    <w:rsid w:val="005D0102"/>
    <w:rsid w:val="005D02FA"/>
    <w:rsid w:val="005D038C"/>
    <w:rsid w:val="005D0435"/>
    <w:rsid w:val="005D043A"/>
    <w:rsid w:val="005D047B"/>
    <w:rsid w:val="005D06EC"/>
    <w:rsid w:val="005D0790"/>
    <w:rsid w:val="005D0860"/>
    <w:rsid w:val="005D0BC3"/>
    <w:rsid w:val="005D0DB8"/>
    <w:rsid w:val="005D0ED3"/>
    <w:rsid w:val="005D0FBD"/>
    <w:rsid w:val="005D12EB"/>
    <w:rsid w:val="005D14D1"/>
    <w:rsid w:val="005D1B12"/>
    <w:rsid w:val="005D1C54"/>
    <w:rsid w:val="005D1E8F"/>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1A0"/>
    <w:rsid w:val="005D5499"/>
    <w:rsid w:val="005D54F0"/>
    <w:rsid w:val="005D576B"/>
    <w:rsid w:val="005D594D"/>
    <w:rsid w:val="005D5C0F"/>
    <w:rsid w:val="005D5DC4"/>
    <w:rsid w:val="005D5E46"/>
    <w:rsid w:val="005D6094"/>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2D9"/>
    <w:rsid w:val="005E0840"/>
    <w:rsid w:val="005E08C8"/>
    <w:rsid w:val="005E0FBB"/>
    <w:rsid w:val="005E113F"/>
    <w:rsid w:val="005E1245"/>
    <w:rsid w:val="005E1385"/>
    <w:rsid w:val="005E1393"/>
    <w:rsid w:val="005E13AB"/>
    <w:rsid w:val="005E169C"/>
    <w:rsid w:val="005E1736"/>
    <w:rsid w:val="005E173B"/>
    <w:rsid w:val="005E18D3"/>
    <w:rsid w:val="005E1A58"/>
    <w:rsid w:val="005E1C06"/>
    <w:rsid w:val="005E1DD5"/>
    <w:rsid w:val="005E1E6E"/>
    <w:rsid w:val="005E206A"/>
    <w:rsid w:val="005E21B2"/>
    <w:rsid w:val="005E2697"/>
    <w:rsid w:val="005E288C"/>
    <w:rsid w:val="005E28D0"/>
    <w:rsid w:val="005E2943"/>
    <w:rsid w:val="005E2C18"/>
    <w:rsid w:val="005E2E2C"/>
    <w:rsid w:val="005E2E3C"/>
    <w:rsid w:val="005E2F61"/>
    <w:rsid w:val="005E3409"/>
    <w:rsid w:val="005E35C3"/>
    <w:rsid w:val="005E35FD"/>
    <w:rsid w:val="005E3660"/>
    <w:rsid w:val="005E3678"/>
    <w:rsid w:val="005E3699"/>
    <w:rsid w:val="005E383F"/>
    <w:rsid w:val="005E389C"/>
    <w:rsid w:val="005E3A37"/>
    <w:rsid w:val="005E3A4A"/>
    <w:rsid w:val="005E3B58"/>
    <w:rsid w:val="005E3DA4"/>
    <w:rsid w:val="005E3E8A"/>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472"/>
    <w:rsid w:val="005E7698"/>
    <w:rsid w:val="005E7752"/>
    <w:rsid w:val="005E7947"/>
    <w:rsid w:val="005E7AED"/>
    <w:rsid w:val="005E7AFE"/>
    <w:rsid w:val="005E7C3E"/>
    <w:rsid w:val="005F0150"/>
    <w:rsid w:val="005F031E"/>
    <w:rsid w:val="005F0343"/>
    <w:rsid w:val="005F047F"/>
    <w:rsid w:val="005F0765"/>
    <w:rsid w:val="005F0B4C"/>
    <w:rsid w:val="005F0B53"/>
    <w:rsid w:val="005F0C46"/>
    <w:rsid w:val="005F0CBC"/>
    <w:rsid w:val="005F1081"/>
    <w:rsid w:val="005F14D3"/>
    <w:rsid w:val="005F1FE4"/>
    <w:rsid w:val="005F202C"/>
    <w:rsid w:val="005F2733"/>
    <w:rsid w:val="005F2F79"/>
    <w:rsid w:val="005F3069"/>
    <w:rsid w:val="005F3144"/>
    <w:rsid w:val="005F327D"/>
    <w:rsid w:val="005F34FC"/>
    <w:rsid w:val="005F3646"/>
    <w:rsid w:val="005F369B"/>
    <w:rsid w:val="005F392B"/>
    <w:rsid w:val="005F3CC9"/>
    <w:rsid w:val="005F3F7F"/>
    <w:rsid w:val="005F40E5"/>
    <w:rsid w:val="005F46D9"/>
    <w:rsid w:val="005F4927"/>
    <w:rsid w:val="005F4950"/>
    <w:rsid w:val="005F4BAE"/>
    <w:rsid w:val="005F4BB2"/>
    <w:rsid w:val="005F4C15"/>
    <w:rsid w:val="005F509E"/>
    <w:rsid w:val="005F5111"/>
    <w:rsid w:val="005F5126"/>
    <w:rsid w:val="005F53DD"/>
    <w:rsid w:val="005F57D8"/>
    <w:rsid w:val="005F5D5F"/>
    <w:rsid w:val="005F5DCD"/>
    <w:rsid w:val="005F5F54"/>
    <w:rsid w:val="005F60D0"/>
    <w:rsid w:val="005F655F"/>
    <w:rsid w:val="005F660A"/>
    <w:rsid w:val="005F6647"/>
    <w:rsid w:val="005F668D"/>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5E5"/>
    <w:rsid w:val="00600773"/>
    <w:rsid w:val="0060077C"/>
    <w:rsid w:val="00600CDF"/>
    <w:rsid w:val="00600F82"/>
    <w:rsid w:val="00601072"/>
    <w:rsid w:val="006011AB"/>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A7D"/>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7F5"/>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ACC"/>
    <w:rsid w:val="00612C73"/>
    <w:rsid w:val="00612DBE"/>
    <w:rsid w:val="00613036"/>
    <w:rsid w:val="00613276"/>
    <w:rsid w:val="006134B0"/>
    <w:rsid w:val="006134CE"/>
    <w:rsid w:val="00613862"/>
    <w:rsid w:val="006138D8"/>
    <w:rsid w:val="00613C87"/>
    <w:rsid w:val="00614064"/>
    <w:rsid w:val="006141D8"/>
    <w:rsid w:val="0061470B"/>
    <w:rsid w:val="006147EC"/>
    <w:rsid w:val="00614A3C"/>
    <w:rsid w:val="00614CB4"/>
    <w:rsid w:val="00614D1E"/>
    <w:rsid w:val="0061520D"/>
    <w:rsid w:val="0061524B"/>
    <w:rsid w:val="006154E1"/>
    <w:rsid w:val="0061565F"/>
    <w:rsid w:val="00615859"/>
    <w:rsid w:val="00615BDB"/>
    <w:rsid w:val="00615E00"/>
    <w:rsid w:val="00615E66"/>
    <w:rsid w:val="00616183"/>
    <w:rsid w:val="00616885"/>
    <w:rsid w:val="00617110"/>
    <w:rsid w:val="0061717F"/>
    <w:rsid w:val="006171DC"/>
    <w:rsid w:val="00617294"/>
    <w:rsid w:val="006175CF"/>
    <w:rsid w:val="0061768D"/>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0C"/>
    <w:rsid w:val="00621B6A"/>
    <w:rsid w:val="00621C0B"/>
    <w:rsid w:val="00621C43"/>
    <w:rsid w:val="00621C72"/>
    <w:rsid w:val="00621CAD"/>
    <w:rsid w:val="00622453"/>
    <w:rsid w:val="0062286B"/>
    <w:rsid w:val="00622B56"/>
    <w:rsid w:val="00622ED7"/>
    <w:rsid w:val="00622F1B"/>
    <w:rsid w:val="00623427"/>
    <w:rsid w:val="00623449"/>
    <w:rsid w:val="00623525"/>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6C"/>
    <w:rsid w:val="0062657C"/>
    <w:rsid w:val="006267F5"/>
    <w:rsid w:val="006268C9"/>
    <w:rsid w:val="00626C25"/>
    <w:rsid w:val="00626D7C"/>
    <w:rsid w:val="00626E64"/>
    <w:rsid w:val="00627072"/>
    <w:rsid w:val="006270A6"/>
    <w:rsid w:val="006272FB"/>
    <w:rsid w:val="00627471"/>
    <w:rsid w:val="00627B7F"/>
    <w:rsid w:val="00627BA3"/>
    <w:rsid w:val="00627C39"/>
    <w:rsid w:val="00627DC3"/>
    <w:rsid w:val="00627E44"/>
    <w:rsid w:val="006300D7"/>
    <w:rsid w:val="0063038B"/>
    <w:rsid w:val="006306E9"/>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43"/>
    <w:rsid w:val="00633CDD"/>
    <w:rsid w:val="00633D62"/>
    <w:rsid w:val="00633E45"/>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407"/>
    <w:rsid w:val="00640529"/>
    <w:rsid w:val="00640582"/>
    <w:rsid w:val="006409F3"/>
    <w:rsid w:val="00640DE0"/>
    <w:rsid w:val="00641061"/>
    <w:rsid w:val="00641126"/>
    <w:rsid w:val="00641189"/>
    <w:rsid w:val="0064134D"/>
    <w:rsid w:val="006419ED"/>
    <w:rsid w:val="00641EF7"/>
    <w:rsid w:val="006422E4"/>
    <w:rsid w:val="0064298B"/>
    <w:rsid w:val="00642A58"/>
    <w:rsid w:val="00642D10"/>
    <w:rsid w:val="00642D56"/>
    <w:rsid w:val="006432A5"/>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AC"/>
    <w:rsid w:val="006457B7"/>
    <w:rsid w:val="00646D08"/>
    <w:rsid w:val="00646E23"/>
    <w:rsid w:val="00647265"/>
    <w:rsid w:val="00647803"/>
    <w:rsid w:val="00647AE3"/>
    <w:rsid w:val="00647C60"/>
    <w:rsid w:val="00647CB3"/>
    <w:rsid w:val="00647CFC"/>
    <w:rsid w:val="00647D60"/>
    <w:rsid w:val="00650150"/>
    <w:rsid w:val="006506C9"/>
    <w:rsid w:val="00650854"/>
    <w:rsid w:val="00650CF1"/>
    <w:rsid w:val="00650D1E"/>
    <w:rsid w:val="00650D3E"/>
    <w:rsid w:val="00650EB8"/>
    <w:rsid w:val="00650F3A"/>
    <w:rsid w:val="00650F7C"/>
    <w:rsid w:val="00650FBE"/>
    <w:rsid w:val="00650FFD"/>
    <w:rsid w:val="00651347"/>
    <w:rsid w:val="006513D5"/>
    <w:rsid w:val="00651888"/>
    <w:rsid w:val="006518B1"/>
    <w:rsid w:val="00651A79"/>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3710"/>
    <w:rsid w:val="00654213"/>
    <w:rsid w:val="00654346"/>
    <w:rsid w:val="006544F6"/>
    <w:rsid w:val="00654B42"/>
    <w:rsid w:val="00654C81"/>
    <w:rsid w:val="00655070"/>
    <w:rsid w:val="00655223"/>
    <w:rsid w:val="00655235"/>
    <w:rsid w:val="0065536A"/>
    <w:rsid w:val="00655522"/>
    <w:rsid w:val="00655583"/>
    <w:rsid w:val="00655780"/>
    <w:rsid w:val="0065579F"/>
    <w:rsid w:val="0065594D"/>
    <w:rsid w:val="00655B61"/>
    <w:rsid w:val="00655C1E"/>
    <w:rsid w:val="00655EF3"/>
    <w:rsid w:val="00655F33"/>
    <w:rsid w:val="006561FF"/>
    <w:rsid w:val="006562C4"/>
    <w:rsid w:val="006563D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F4"/>
    <w:rsid w:val="006648B9"/>
    <w:rsid w:val="00664C70"/>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50D"/>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608"/>
    <w:rsid w:val="00674839"/>
    <w:rsid w:val="00674903"/>
    <w:rsid w:val="00674B38"/>
    <w:rsid w:val="0067517B"/>
    <w:rsid w:val="0067545D"/>
    <w:rsid w:val="00675652"/>
    <w:rsid w:val="006757DC"/>
    <w:rsid w:val="006764B4"/>
    <w:rsid w:val="00676508"/>
    <w:rsid w:val="006767B8"/>
    <w:rsid w:val="006769C3"/>
    <w:rsid w:val="00676D4C"/>
    <w:rsid w:val="006775FF"/>
    <w:rsid w:val="00677725"/>
    <w:rsid w:val="00677B39"/>
    <w:rsid w:val="00677ED5"/>
    <w:rsid w:val="0068013A"/>
    <w:rsid w:val="00680A97"/>
    <w:rsid w:val="00680CDA"/>
    <w:rsid w:val="00680F30"/>
    <w:rsid w:val="00680F81"/>
    <w:rsid w:val="0068102D"/>
    <w:rsid w:val="00681347"/>
    <w:rsid w:val="00681464"/>
    <w:rsid w:val="006814D8"/>
    <w:rsid w:val="006819F6"/>
    <w:rsid w:val="006819F8"/>
    <w:rsid w:val="00681F5E"/>
    <w:rsid w:val="00682197"/>
    <w:rsid w:val="0068221E"/>
    <w:rsid w:val="0068226B"/>
    <w:rsid w:val="00682318"/>
    <w:rsid w:val="0068263E"/>
    <w:rsid w:val="006826D6"/>
    <w:rsid w:val="00682A4A"/>
    <w:rsid w:val="00682B36"/>
    <w:rsid w:val="00682E99"/>
    <w:rsid w:val="00682ED3"/>
    <w:rsid w:val="006832D3"/>
    <w:rsid w:val="006836D8"/>
    <w:rsid w:val="00683742"/>
    <w:rsid w:val="00683776"/>
    <w:rsid w:val="00683887"/>
    <w:rsid w:val="00683993"/>
    <w:rsid w:val="00683BA0"/>
    <w:rsid w:val="00683D7F"/>
    <w:rsid w:val="00684000"/>
    <w:rsid w:val="0068406A"/>
    <w:rsid w:val="006840D5"/>
    <w:rsid w:val="00684258"/>
    <w:rsid w:val="00684B8D"/>
    <w:rsid w:val="00684B8F"/>
    <w:rsid w:val="0068501A"/>
    <w:rsid w:val="006850AA"/>
    <w:rsid w:val="0068523E"/>
    <w:rsid w:val="006852F8"/>
    <w:rsid w:val="006852FE"/>
    <w:rsid w:val="00685345"/>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BD3"/>
    <w:rsid w:val="0069013E"/>
    <w:rsid w:val="00690703"/>
    <w:rsid w:val="00690966"/>
    <w:rsid w:val="00690D12"/>
    <w:rsid w:val="00690E65"/>
    <w:rsid w:val="00690E6E"/>
    <w:rsid w:val="00690F0E"/>
    <w:rsid w:val="006915B6"/>
    <w:rsid w:val="006916B1"/>
    <w:rsid w:val="006916C1"/>
    <w:rsid w:val="006918FA"/>
    <w:rsid w:val="006919C5"/>
    <w:rsid w:val="00691D43"/>
    <w:rsid w:val="00691EBC"/>
    <w:rsid w:val="0069239E"/>
    <w:rsid w:val="00692602"/>
    <w:rsid w:val="00692629"/>
    <w:rsid w:val="00692799"/>
    <w:rsid w:val="006927F0"/>
    <w:rsid w:val="00692854"/>
    <w:rsid w:val="00692899"/>
    <w:rsid w:val="00692979"/>
    <w:rsid w:val="00692A0D"/>
    <w:rsid w:val="0069301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F02"/>
    <w:rsid w:val="0069589C"/>
    <w:rsid w:val="00695964"/>
    <w:rsid w:val="00695E3D"/>
    <w:rsid w:val="00695E56"/>
    <w:rsid w:val="00695E95"/>
    <w:rsid w:val="006961A8"/>
    <w:rsid w:val="00696244"/>
    <w:rsid w:val="00696621"/>
    <w:rsid w:val="006966AB"/>
    <w:rsid w:val="006969D6"/>
    <w:rsid w:val="00696CF7"/>
    <w:rsid w:val="00697382"/>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4CC9"/>
    <w:rsid w:val="006A4D92"/>
    <w:rsid w:val="006A5185"/>
    <w:rsid w:val="006A5186"/>
    <w:rsid w:val="006A5219"/>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6BA1"/>
    <w:rsid w:val="006A714F"/>
    <w:rsid w:val="006A7574"/>
    <w:rsid w:val="006A793C"/>
    <w:rsid w:val="006A7BF2"/>
    <w:rsid w:val="006A7C40"/>
    <w:rsid w:val="006A7EE0"/>
    <w:rsid w:val="006A7FDD"/>
    <w:rsid w:val="006B01AB"/>
    <w:rsid w:val="006B0489"/>
    <w:rsid w:val="006B04DC"/>
    <w:rsid w:val="006B05AC"/>
    <w:rsid w:val="006B0A2B"/>
    <w:rsid w:val="006B0A2E"/>
    <w:rsid w:val="006B0C66"/>
    <w:rsid w:val="006B0C9C"/>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E5D"/>
    <w:rsid w:val="006B35A8"/>
    <w:rsid w:val="006B38FB"/>
    <w:rsid w:val="006B393F"/>
    <w:rsid w:val="006B3AEA"/>
    <w:rsid w:val="006B3B94"/>
    <w:rsid w:val="006B3DB3"/>
    <w:rsid w:val="006B3E55"/>
    <w:rsid w:val="006B4242"/>
    <w:rsid w:val="006B440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BAD"/>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255"/>
    <w:rsid w:val="006C1B3F"/>
    <w:rsid w:val="006C1BCE"/>
    <w:rsid w:val="006C1E73"/>
    <w:rsid w:val="006C1ED8"/>
    <w:rsid w:val="006C248E"/>
    <w:rsid w:val="006C25FF"/>
    <w:rsid w:val="006C27D6"/>
    <w:rsid w:val="006C2E2A"/>
    <w:rsid w:val="006C375B"/>
    <w:rsid w:val="006C377A"/>
    <w:rsid w:val="006C3B3B"/>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6A9"/>
    <w:rsid w:val="006C76D1"/>
    <w:rsid w:val="006C7983"/>
    <w:rsid w:val="006C7F9E"/>
    <w:rsid w:val="006D0182"/>
    <w:rsid w:val="006D0233"/>
    <w:rsid w:val="006D03CD"/>
    <w:rsid w:val="006D04EC"/>
    <w:rsid w:val="006D0618"/>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A4"/>
    <w:rsid w:val="006D21FF"/>
    <w:rsid w:val="006D2584"/>
    <w:rsid w:val="006D2627"/>
    <w:rsid w:val="006D3017"/>
    <w:rsid w:val="006D31AF"/>
    <w:rsid w:val="006D31DD"/>
    <w:rsid w:val="006D32A3"/>
    <w:rsid w:val="006D352F"/>
    <w:rsid w:val="006D37A8"/>
    <w:rsid w:val="006D3B18"/>
    <w:rsid w:val="006D3F60"/>
    <w:rsid w:val="006D446C"/>
    <w:rsid w:val="006D4857"/>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06F"/>
    <w:rsid w:val="006D7598"/>
    <w:rsid w:val="006D7850"/>
    <w:rsid w:val="006D78B6"/>
    <w:rsid w:val="006D7B93"/>
    <w:rsid w:val="006D7DAD"/>
    <w:rsid w:val="006D7E64"/>
    <w:rsid w:val="006E039B"/>
    <w:rsid w:val="006E0570"/>
    <w:rsid w:val="006E07B8"/>
    <w:rsid w:val="006E0B16"/>
    <w:rsid w:val="006E0C8A"/>
    <w:rsid w:val="006E0E25"/>
    <w:rsid w:val="006E0E60"/>
    <w:rsid w:val="006E0ED0"/>
    <w:rsid w:val="006E130D"/>
    <w:rsid w:val="006E1348"/>
    <w:rsid w:val="006E176F"/>
    <w:rsid w:val="006E17CB"/>
    <w:rsid w:val="006E182F"/>
    <w:rsid w:val="006E18F1"/>
    <w:rsid w:val="006E1B1C"/>
    <w:rsid w:val="006E20F6"/>
    <w:rsid w:val="006E22CC"/>
    <w:rsid w:val="006E23F1"/>
    <w:rsid w:val="006E280D"/>
    <w:rsid w:val="006E28AC"/>
    <w:rsid w:val="006E2AA6"/>
    <w:rsid w:val="006E2D83"/>
    <w:rsid w:val="006E2E94"/>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E51"/>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801"/>
    <w:rsid w:val="006F090B"/>
    <w:rsid w:val="006F0A4D"/>
    <w:rsid w:val="006F0C12"/>
    <w:rsid w:val="006F0EB1"/>
    <w:rsid w:val="006F0EC2"/>
    <w:rsid w:val="006F0F17"/>
    <w:rsid w:val="006F0F4E"/>
    <w:rsid w:val="006F1008"/>
    <w:rsid w:val="006F1159"/>
    <w:rsid w:val="006F11BA"/>
    <w:rsid w:val="006F13CD"/>
    <w:rsid w:val="006F1466"/>
    <w:rsid w:val="006F1D86"/>
    <w:rsid w:val="006F218B"/>
    <w:rsid w:val="006F22CB"/>
    <w:rsid w:val="006F2710"/>
    <w:rsid w:val="006F291E"/>
    <w:rsid w:val="006F2A86"/>
    <w:rsid w:val="006F2E21"/>
    <w:rsid w:val="006F3052"/>
    <w:rsid w:val="006F314D"/>
    <w:rsid w:val="006F31DF"/>
    <w:rsid w:val="006F33BA"/>
    <w:rsid w:val="006F3537"/>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C"/>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88A"/>
    <w:rsid w:val="007049DB"/>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ADF"/>
    <w:rsid w:val="00710D33"/>
    <w:rsid w:val="00710EFD"/>
    <w:rsid w:val="007110FE"/>
    <w:rsid w:val="007114E0"/>
    <w:rsid w:val="00711760"/>
    <w:rsid w:val="00711968"/>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D35"/>
    <w:rsid w:val="00712FDB"/>
    <w:rsid w:val="0071302B"/>
    <w:rsid w:val="007130B8"/>
    <w:rsid w:val="0071374D"/>
    <w:rsid w:val="00713A16"/>
    <w:rsid w:val="00713E26"/>
    <w:rsid w:val="007142D8"/>
    <w:rsid w:val="00714312"/>
    <w:rsid w:val="00714425"/>
    <w:rsid w:val="00714722"/>
    <w:rsid w:val="0071480B"/>
    <w:rsid w:val="00714BB1"/>
    <w:rsid w:val="00714D6A"/>
    <w:rsid w:val="00714EBB"/>
    <w:rsid w:val="007158E9"/>
    <w:rsid w:val="00715AA0"/>
    <w:rsid w:val="00715B6A"/>
    <w:rsid w:val="00715BBE"/>
    <w:rsid w:val="00715CC6"/>
    <w:rsid w:val="00715F49"/>
    <w:rsid w:val="00715FBA"/>
    <w:rsid w:val="007162F2"/>
    <w:rsid w:val="0071636C"/>
    <w:rsid w:val="007163BF"/>
    <w:rsid w:val="00716402"/>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3B"/>
    <w:rsid w:val="0072179D"/>
    <w:rsid w:val="007217EA"/>
    <w:rsid w:val="007218A9"/>
    <w:rsid w:val="0072190B"/>
    <w:rsid w:val="00721931"/>
    <w:rsid w:val="00721AA6"/>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426"/>
    <w:rsid w:val="007245A9"/>
    <w:rsid w:val="00724B57"/>
    <w:rsid w:val="00724C4A"/>
    <w:rsid w:val="00725068"/>
    <w:rsid w:val="00725294"/>
    <w:rsid w:val="00725393"/>
    <w:rsid w:val="007253E3"/>
    <w:rsid w:val="007254B1"/>
    <w:rsid w:val="0072560E"/>
    <w:rsid w:val="00725A51"/>
    <w:rsid w:val="00725CB6"/>
    <w:rsid w:val="00725D75"/>
    <w:rsid w:val="00725ECF"/>
    <w:rsid w:val="00725F36"/>
    <w:rsid w:val="00725FC7"/>
    <w:rsid w:val="0072602E"/>
    <w:rsid w:val="00726281"/>
    <w:rsid w:val="00726321"/>
    <w:rsid w:val="00726388"/>
    <w:rsid w:val="0072662E"/>
    <w:rsid w:val="0072665F"/>
    <w:rsid w:val="00726C26"/>
    <w:rsid w:val="00726C57"/>
    <w:rsid w:val="00726F70"/>
    <w:rsid w:val="00726FC1"/>
    <w:rsid w:val="007273A6"/>
    <w:rsid w:val="00727625"/>
    <w:rsid w:val="00727C18"/>
    <w:rsid w:val="00727D7A"/>
    <w:rsid w:val="00727E9F"/>
    <w:rsid w:val="00727EBE"/>
    <w:rsid w:val="007300DD"/>
    <w:rsid w:val="00730302"/>
    <w:rsid w:val="007309FD"/>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DCD"/>
    <w:rsid w:val="00731E3D"/>
    <w:rsid w:val="00731E4B"/>
    <w:rsid w:val="00731E8B"/>
    <w:rsid w:val="00732173"/>
    <w:rsid w:val="007321EA"/>
    <w:rsid w:val="00732321"/>
    <w:rsid w:val="00732427"/>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5ED0"/>
    <w:rsid w:val="0073637C"/>
    <w:rsid w:val="0073694A"/>
    <w:rsid w:val="00736B49"/>
    <w:rsid w:val="00736D7B"/>
    <w:rsid w:val="007370E6"/>
    <w:rsid w:val="0073723D"/>
    <w:rsid w:val="00737530"/>
    <w:rsid w:val="007377ED"/>
    <w:rsid w:val="007379AB"/>
    <w:rsid w:val="007379C8"/>
    <w:rsid w:val="00740074"/>
    <w:rsid w:val="0074047F"/>
    <w:rsid w:val="007404FF"/>
    <w:rsid w:val="00740698"/>
    <w:rsid w:val="007406C0"/>
    <w:rsid w:val="00740AC1"/>
    <w:rsid w:val="00740B17"/>
    <w:rsid w:val="00740C09"/>
    <w:rsid w:val="00740CD3"/>
    <w:rsid w:val="0074108B"/>
    <w:rsid w:val="007417A1"/>
    <w:rsid w:val="00741A41"/>
    <w:rsid w:val="00741AF6"/>
    <w:rsid w:val="00741DDB"/>
    <w:rsid w:val="007420C9"/>
    <w:rsid w:val="00742235"/>
    <w:rsid w:val="00742695"/>
    <w:rsid w:val="00742A51"/>
    <w:rsid w:val="00742BFB"/>
    <w:rsid w:val="00742E45"/>
    <w:rsid w:val="00742EC0"/>
    <w:rsid w:val="007431A2"/>
    <w:rsid w:val="007431B8"/>
    <w:rsid w:val="00743296"/>
    <w:rsid w:val="007435A4"/>
    <w:rsid w:val="00743757"/>
    <w:rsid w:val="00743867"/>
    <w:rsid w:val="00743B7F"/>
    <w:rsid w:val="00744055"/>
    <w:rsid w:val="00744EC9"/>
    <w:rsid w:val="00744FB1"/>
    <w:rsid w:val="00745525"/>
    <w:rsid w:val="00745527"/>
    <w:rsid w:val="0074576E"/>
    <w:rsid w:val="00745791"/>
    <w:rsid w:val="00745854"/>
    <w:rsid w:val="00745865"/>
    <w:rsid w:val="00745965"/>
    <w:rsid w:val="00745BE3"/>
    <w:rsid w:val="00745EBB"/>
    <w:rsid w:val="00745EF7"/>
    <w:rsid w:val="00745FA1"/>
    <w:rsid w:val="00746167"/>
    <w:rsid w:val="00746199"/>
    <w:rsid w:val="0074644A"/>
    <w:rsid w:val="00746B0B"/>
    <w:rsid w:val="00746C91"/>
    <w:rsid w:val="00747048"/>
    <w:rsid w:val="00747446"/>
    <w:rsid w:val="00747ABB"/>
    <w:rsid w:val="00747B0C"/>
    <w:rsid w:val="00747BD8"/>
    <w:rsid w:val="00747E09"/>
    <w:rsid w:val="00747F05"/>
    <w:rsid w:val="0075006F"/>
    <w:rsid w:val="0075038A"/>
    <w:rsid w:val="007504DA"/>
    <w:rsid w:val="007509F9"/>
    <w:rsid w:val="00750A23"/>
    <w:rsid w:val="00750BE1"/>
    <w:rsid w:val="00750DFC"/>
    <w:rsid w:val="007510F6"/>
    <w:rsid w:val="007511E4"/>
    <w:rsid w:val="0075146A"/>
    <w:rsid w:val="0075153A"/>
    <w:rsid w:val="007515C8"/>
    <w:rsid w:val="007517D1"/>
    <w:rsid w:val="00751973"/>
    <w:rsid w:val="007519B2"/>
    <w:rsid w:val="00751AD1"/>
    <w:rsid w:val="00751BD5"/>
    <w:rsid w:val="00751F76"/>
    <w:rsid w:val="00752497"/>
    <w:rsid w:val="007525CA"/>
    <w:rsid w:val="007525D3"/>
    <w:rsid w:val="0075288B"/>
    <w:rsid w:val="00752905"/>
    <w:rsid w:val="00752AC4"/>
    <w:rsid w:val="00752CC0"/>
    <w:rsid w:val="00752E83"/>
    <w:rsid w:val="00752FE7"/>
    <w:rsid w:val="007531C0"/>
    <w:rsid w:val="0075328C"/>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6B87"/>
    <w:rsid w:val="007570A3"/>
    <w:rsid w:val="007572E9"/>
    <w:rsid w:val="00757495"/>
    <w:rsid w:val="0075764A"/>
    <w:rsid w:val="007576CD"/>
    <w:rsid w:val="00757A61"/>
    <w:rsid w:val="00757CD9"/>
    <w:rsid w:val="00757D4D"/>
    <w:rsid w:val="00757E8E"/>
    <w:rsid w:val="00757F35"/>
    <w:rsid w:val="00757FE8"/>
    <w:rsid w:val="0076005C"/>
    <w:rsid w:val="00760065"/>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545"/>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592"/>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67EAC"/>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513"/>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633"/>
    <w:rsid w:val="00777811"/>
    <w:rsid w:val="00777AA1"/>
    <w:rsid w:val="00777C4A"/>
    <w:rsid w:val="00777CD9"/>
    <w:rsid w:val="00777EE9"/>
    <w:rsid w:val="0078028C"/>
    <w:rsid w:val="007802FA"/>
    <w:rsid w:val="007803FB"/>
    <w:rsid w:val="00780657"/>
    <w:rsid w:val="0078070B"/>
    <w:rsid w:val="0078078D"/>
    <w:rsid w:val="00780980"/>
    <w:rsid w:val="007809E1"/>
    <w:rsid w:val="00780B47"/>
    <w:rsid w:val="007812F2"/>
    <w:rsid w:val="0078146E"/>
    <w:rsid w:val="007814A7"/>
    <w:rsid w:val="007814CD"/>
    <w:rsid w:val="00781633"/>
    <w:rsid w:val="0078165E"/>
    <w:rsid w:val="007816C7"/>
    <w:rsid w:val="007816FD"/>
    <w:rsid w:val="00781704"/>
    <w:rsid w:val="007818F1"/>
    <w:rsid w:val="00781B35"/>
    <w:rsid w:val="00781B9A"/>
    <w:rsid w:val="00781D25"/>
    <w:rsid w:val="00781D5A"/>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1F5"/>
    <w:rsid w:val="007842FE"/>
    <w:rsid w:val="0078457C"/>
    <w:rsid w:val="007845B8"/>
    <w:rsid w:val="00784702"/>
    <w:rsid w:val="007847F3"/>
    <w:rsid w:val="0078486B"/>
    <w:rsid w:val="00784B34"/>
    <w:rsid w:val="00784B86"/>
    <w:rsid w:val="00784BB5"/>
    <w:rsid w:val="00784C31"/>
    <w:rsid w:val="00784CFE"/>
    <w:rsid w:val="00784EA1"/>
    <w:rsid w:val="00784FC7"/>
    <w:rsid w:val="00784FE4"/>
    <w:rsid w:val="00785236"/>
    <w:rsid w:val="00785BB9"/>
    <w:rsid w:val="00785D82"/>
    <w:rsid w:val="00785D9E"/>
    <w:rsid w:val="007861D1"/>
    <w:rsid w:val="00786225"/>
    <w:rsid w:val="00786272"/>
    <w:rsid w:val="007862BB"/>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B4"/>
    <w:rsid w:val="007939C7"/>
    <w:rsid w:val="00793B63"/>
    <w:rsid w:val="00793CC1"/>
    <w:rsid w:val="00793CFF"/>
    <w:rsid w:val="00793ED0"/>
    <w:rsid w:val="00793F6D"/>
    <w:rsid w:val="00793F70"/>
    <w:rsid w:val="00793F90"/>
    <w:rsid w:val="00794185"/>
    <w:rsid w:val="0079428F"/>
    <w:rsid w:val="007944C5"/>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59"/>
    <w:rsid w:val="007A1866"/>
    <w:rsid w:val="007A1B63"/>
    <w:rsid w:val="007A1C01"/>
    <w:rsid w:val="007A2312"/>
    <w:rsid w:val="007A2367"/>
    <w:rsid w:val="007A2405"/>
    <w:rsid w:val="007A2439"/>
    <w:rsid w:val="007A24D9"/>
    <w:rsid w:val="007A2606"/>
    <w:rsid w:val="007A26B8"/>
    <w:rsid w:val="007A285A"/>
    <w:rsid w:val="007A2BFF"/>
    <w:rsid w:val="007A2C64"/>
    <w:rsid w:val="007A2DE7"/>
    <w:rsid w:val="007A2F16"/>
    <w:rsid w:val="007A300F"/>
    <w:rsid w:val="007A3040"/>
    <w:rsid w:val="007A3373"/>
    <w:rsid w:val="007A3395"/>
    <w:rsid w:val="007A3505"/>
    <w:rsid w:val="007A3BF2"/>
    <w:rsid w:val="007A3DE9"/>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163"/>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72"/>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969"/>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0D5"/>
    <w:rsid w:val="007C3439"/>
    <w:rsid w:val="007C3B4B"/>
    <w:rsid w:val="007C3D26"/>
    <w:rsid w:val="007C3D88"/>
    <w:rsid w:val="007C3EA7"/>
    <w:rsid w:val="007C3F14"/>
    <w:rsid w:val="007C41CF"/>
    <w:rsid w:val="007C44F6"/>
    <w:rsid w:val="007C4758"/>
    <w:rsid w:val="007C493F"/>
    <w:rsid w:val="007C4A11"/>
    <w:rsid w:val="007C4FE4"/>
    <w:rsid w:val="007C506C"/>
    <w:rsid w:val="007C508D"/>
    <w:rsid w:val="007C50D7"/>
    <w:rsid w:val="007C515A"/>
    <w:rsid w:val="007C51D9"/>
    <w:rsid w:val="007C51FF"/>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556"/>
    <w:rsid w:val="007C6939"/>
    <w:rsid w:val="007C6941"/>
    <w:rsid w:val="007C6CF6"/>
    <w:rsid w:val="007C6D8A"/>
    <w:rsid w:val="007C6F4E"/>
    <w:rsid w:val="007C7136"/>
    <w:rsid w:val="007C7626"/>
    <w:rsid w:val="007C7EF3"/>
    <w:rsid w:val="007D0123"/>
    <w:rsid w:val="007D015E"/>
    <w:rsid w:val="007D020B"/>
    <w:rsid w:val="007D02B7"/>
    <w:rsid w:val="007D02EC"/>
    <w:rsid w:val="007D04B4"/>
    <w:rsid w:val="007D0677"/>
    <w:rsid w:val="007D0779"/>
    <w:rsid w:val="007D096E"/>
    <w:rsid w:val="007D098C"/>
    <w:rsid w:val="007D09F7"/>
    <w:rsid w:val="007D0ACB"/>
    <w:rsid w:val="007D0F97"/>
    <w:rsid w:val="007D10D8"/>
    <w:rsid w:val="007D11B6"/>
    <w:rsid w:val="007D149C"/>
    <w:rsid w:val="007D1558"/>
    <w:rsid w:val="007D1901"/>
    <w:rsid w:val="007D192E"/>
    <w:rsid w:val="007D1B7C"/>
    <w:rsid w:val="007D1C16"/>
    <w:rsid w:val="007D1E2E"/>
    <w:rsid w:val="007D1FBC"/>
    <w:rsid w:val="007D214A"/>
    <w:rsid w:val="007D218E"/>
    <w:rsid w:val="007D2D62"/>
    <w:rsid w:val="007D3193"/>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FEA"/>
    <w:rsid w:val="007D6104"/>
    <w:rsid w:val="007D6226"/>
    <w:rsid w:val="007D6310"/>
    <w:rsid w:val="007D647B"/>
    <w:rsid w:val="007D65EC"/>
    <w:rsid w:val="007D673F"/>
    <w:rsid w:val="007D68F4"/>
    <w:rsid w:val="007D6AAF"/>
    <w:rsid w:val="007D6C84"/>
    <w:rsid w:val="007D6CE5"/>
    <w:rsid w:val="007D6EF0"/>
    <w:rsid w:val="007D7042"/>
    <w:rsid w:val="007D7059"/>
    <w:rsid w:val="007D7316"/>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82"/>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746"/>
    <w:rsid w:val="007E59AA"/>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2D6"/>
    <w:rsid w:val="007F2333"/>
    <w:rsid w:val="007F2867"/>
    <w:rsid w:val="007F28AA"/>
    <w:rsid w:val="007F2DBB"/>
    <w:rsid w:val="007F2ED4"/>
    <w:rsid w:val="007F325F"/>
    <w:rsid w:val="007F35AE"/>
    <w:rsid w:val="007F3CF0"/>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C51"/>
    <w:rsid w:val="007F5D4A"/>
    <w:rsid w:val="007F62C1"/>
    <w:rsid w:val="007F6562"/>
    <w:rsid w:val="007F65F2"/>
    <w:rsid w:val="007F70D6"/>
    <w:rsid w:val="007F778A"/>
    <w:rsid w:val="007F77E4"/>
    <w:rsid w:val="007F7864"/>
    <w:rsid w:val="007F795B"/>
    <w:rsid w:val="007F7AF7"/>
    <w:rsid w:val="007F7B6D"/>
    <w:rsid w:val="007F7B72"/>
    <w:rsid w:val="007F7C2F"/>
    <w:rsid w:val="007F7E0D"/>
    <w:rsid w:val="00800104"/>
    <w:rsid w:val="00800184"/>
    <w:rsid w:val="00800228"/>
    <w:rsid w:val="00800994"/>
    <w:rsid w:val="00800D5F"/>
    <w:rsid w:val="00800D94"/>
    <w:rsid w:val="0080109A"/>
    <w:rsid w:val="008013B8"/>
    <w:rsid w:val="00801620"/>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248"/>
    <w:rsid w:val="008103CF"/>
    <w:rsid w:val="00810A86"/>
    <w:rsid w:val="00810C3E"/>
    <w:rsid w:val="00810DE9"/>
    <w:rsid w:val="00810EAE"/>
    <w:rsid w:val="00811036"/>
    <w:rsid w:val="00811191"/>
    <w:rsid w:val="00811414"/>
    <w:rsid w:val="00811D09"/>
    <w:rsid w:val="00811EF6"/>
    <w:rsid w:val="00811F9E"/>
    <w:rsid w:val="00812344"/>
    <w:rsid w:val="008123D5"/>
    <w:rsid w:val="0081249E"/>
    <w:rsid w:val="008124FE"/>
    <w:rsid w:val="008127B0"/>
    <w:rsid w:val="00813701"/>
    <w:rsid w:val="0081389D"/>
    <w:rsid w:val="008138B9"/>
    <w:rsid w:val="00813CE0"/>
    <w:rsid w:val="00813D3E"/>
    <w:rsid w:val="00813D55"/>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1DC"/>
    <w:rsid w:val="008154B6"/>
    <w:rsid w:val="008155E8"/>
    <w:rsid w:val="00815706"/>
    <w:rsid w:val="00815C7F"/>
    <w:rsid w:val="00815F85"/>
    <w:rsid w:val="008160F0"/>
    <w:rsid w:val="00816191"/>
    <w:rsid w:val="00816469"/>
    <w:rsid w:val="00816654"/>
    <w:rsid w:val="00816A54"/>
    <w:rsid w:val="00816D0C"/>
    <w:rsid w:val="00816D94"/>
    <w:rsid w:val="0081713C"/>
    <w:rsid w:val="008173E1"/>
    <w:rsid w:val="00817508"/>
    <w:rsid w:val="0081753D"/>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3D2"/>
    <w:rsid w:val="008237B2"/>
    <w:rsid w:val="0082399B"/>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CCF"/>
    <w:rsid w:val="00826D90"/>
    <w:rsid w:val="00827015"/>
    <w:rsid w:val="00827109"/>
    <w:rsid w:val="00827648"/>
    <w:rsid w:val="00827667"/>
    <w:rsid w:val="00827704"/>
    <w:rsid w:val="00827A41"/>
    <w:rsid w:val="00827AD1"/>
    <w:rsid w:val="00827AF3"/>
    <w:rsid w:val="00827CBB"/>
    <w:rsid w:val="008303E8"/>
    <w:rsid w:val="00830495"/>
    <w:rsid w:val="008304CC"/>
    <w:rsid w:val="0083056F"/>
    <w:rsid w:val="00830ED8"/>
    <w:rsid w:val="00830F16"/>
    <w:rsid w:val="0083102E"/>
    <w:rsid w:val="00831188"/>
    <w:rsid w:val="00831198"/>
    <w:rsid w:val="00831267"/>
    <w:rsid w:val="008314BC"/>
    <w:rsid w:val="0083174A"/>
    <w:rsid w:val="00831AB5"/>
    <w:rsid w:val="00831CD8"/>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20B"/>
    <w:rsid w:val="00835363"/>
    <w:rsid w:val="008354CB"/>
    <w:rsid w:val="0083576E"/>
    <w:rsid w:val="00835A14"/>
    <w:rsid w:val="00835B0A"/>
    <w:rsid w:val="00835B82"/>
    <w:rsid w:val="00835E6C"/>
    <w:rsid w:val="00836133"/>
    <w:rsid w:val="00836282"/>
    <w:rsid w:val="0083657B"/>
    <w:rsid w:val="008369CE"/>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E42"/>
    <w:rsid w:val="00847FB1"/>
    <w:rsid w:val="008502C4"/>
    <w:rsid w:val="00850442"/>
    <w:rsid w:val="00850FF6"/>
    <w:rsid w:val="0085130C"/>
    <w:rsid w:val="00851389"/>
    <w:rsid w:val="0085154E"/>
    <w:rsid w:val="008517D1"/>
    <w:rsid w:val="00851909"/>
    <w:rsid w:val="00851991"/>
    <w:rsid w:val="00851AD3"/>
    <w:rsid w:val="00851B22"/>
    <w:rsid w:val="0085202C"/>
    <w:rsid w:val="00852062"/>
    <w:rsid w:val="008521C5"/>
    <w:rsid w:val="00852338"/>
    <w:rsid w:val="00852472"/>
    <w:rsid w:val="00852772"/>
    <w:rsid w:val="00852D96"/>
    <w:rsid w:val="00852E28"/>
    <w:rsid w:val="00852EC8"/>
    <w:rsid w:val="00852F3B"/>
    <w:rsid w:val="00853382"/>
    <w:rsid w:val="0085399A"/>
    <w:rsid w:val="00853B2A"/>
    <w:rsid w:val="00853BC8"/>
    <w:rsid w:val="00853C45"/>
    <w:rsid w:val="00854090"/>
    <w:rsid w:val="008540E5"/>
    <w:rsid w:val="00854188"/>
    <w:rsid w:val="008542FA"/>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A93"/>
    <w:rsid w:val="00856C18"/>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A55"/>
    <w:rsid w:val="00861B03"/>
    <w:rsid w:val="00861B41"/>
    <w:rsid w:val="00861D65"/>
    <w:rsid w:val="00861DA1"/>
    <w:rsid w:val="00861DC0"/>
    <w:rsid w:val="00861EB3"/>
    <w:rsid w:val="008620C2"/>
    <w:rsid w:val="00862173"/>
    <w:rsid w:val="00862290"/>
    <w:rsid w:val="0086248C"/>
    <w:rsid w:val="0086259E"/>
    <w:rsid w:val="008626B0"/>
    <w:rsid w:val="00862988"/>
    <w:rsid w:val="00862D1F"/>
    <w:rsid w:val="008632BF"/>
    <w:rsid w:val="00863479"/>
    <w:rsid w:val="0086355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517"/>
    <w:rsid w:val="008716B8"/>
    <w:rsid w:val="008716DD"/>
    <w:rsid w:val="00871815"/>
    <w:rsid w:val="008719FE"/>
    <w:rsid w:val="00871CDF"/>
    <w:rsid w:val="00871D14"/>
    <w:rsid w:val="00872048"/>
    <w:rsid w:val="008720E4"/>
    <w:rsid w:val="0087229F"/>
    <w:rsid w:val="008722B0"/>
    <w:rsid w:val="00872413"/>
    <w:rsid w:val="0087243E"/>
    <w:rsid w:val="0087250F"/>
    <w:rsid w:val="008725BA"/>
    <w:rsid w:val="008728D0"/>
    <w:rsid w:val="00872B9D"/>
    <w:rsid w:val="00872EFE"/>
    <w:rsid w:val="00872F58"/>
    <w:rsid w:val="008733E0"/>
    <w:rsid w:val="008734E7"/>
    <w:rsid w:val="00873754"/>
    <w:rsid w:val="00873BF0"/>
    <w:rsid w:val="00873C18"/>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FFB"/>
    <w:rsid w:val="0087721D"/>
    <w:rsid w:val="0087746C"/>
    <w:rsid w:val="00877599"/>
    <w:rsid w:val="00877672"/>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40E"/>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DE1"/>
    <w:rsid w:val="00883ED6"/>
    <w:rsid w:val="00883F1F"/>
    <w:rsid w:val="00883F8F"/>
    <w:rsid w:val="00883FB4"/>
    <w:rsid w:val="0088402B"/>
    <w:rsid w:val="008840F6"/>
    <w:rsid w:val="0088412F"/>
    <w:rsid w:val="00884255"/>
    <w:rsid w:val="0088425B"/>
    <w:rsid w:val="00884545"/>
    <w:rsid w:val="00884BAC"/>
    <w:rsid w:val="008850BE"/>
    <w:rsid w:val="0088579F"/>
    <w:rsid w:val="008858BD"/>
    <w:rsid w:val="0088599D"/>
    <w:rsid w:val="00885A8E"/>
    <w:rsid w:val="00885BE8"/>
    <w:rsid w:val="00885C2A"/>
    <w:rsid w:val="00885D5D"/>
    <w:rsid w:val="00885F46"/>
    <w:rsid w:val="008860E4"/>
    <w:rsid w:val="00886116"/>
    <w:rsid w:val="00886386"/>
    <w:rsid w:val="008864FD"/>
    <w:rsid w:val="0088651F"/>
    <w:rsid w:val="00886654"/>
    <w:rsid w:val="00886CC9"/>
    <w:rsid w:val="00887771"/>
    <w:rsid w:val="00887918"/>
    <w:rsid w:val="00887FE7"/>
    <w:rsid w:val="0089035C"/>
    <w:rsid w:val="0089035F"/>
    <w:rsid w:val="008903B1"/>
    <w:rsid w:val="0089070F"/>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0AA"/>
    <w:rsid w:val="0089227B"/>
    <w:rsid w:val="008922DC"/>
    <w:rsid w:val="008922DF"/>
    <w:rsid w:val="00892414"/>
    <w:rsid w:val="00892602"/>
    <w:rsid w:val="008928E8"/>
    <w:rsid w:val="00893024"/>
    <w:rsid w:val="00893230"/>
    <w:rsid w:val="008935A7"/>
    <w:rsid w:val="00893AB7"/>
    <w:rsid w:val="00893B3B"/>
    <w:rsid w:val="00893BC1"/>
    <w:rsid w:val="00893D63"/>
    <w:rsid w:val="00893FB3"/>
    <w:rsid w:val="0089421A"/>
    <w:rsid w:val="00894304"/>
    <w:rsid w:val="0089434E"/>
    <w:rsid w:val="00894E36"/>
    <w:rsid w:val="00895243"/>
    <w:rsid w:val="0089550A"/>
    <w:rsid w:val="0089563D"/>
    <w:rsid w:val="00895A0C"/>
    <w:rsid w:val="00895C7B"/>
    <w:rsid w:val="0089621D"/>
    <w:rsid w:val="00896292"/>
    <w:rsid w:val="0089634A"/>
    <w:rsid w:val="00896380"/>
    <w:rsid w:val="00896542"/>
    <w:rsid w:val="0089666F"/>
    <w:rsid w:val="008966EA"/>
    <w:rsid w:val="00896738"/>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66D"/>
    <w:rsid w:val="008A0911"/>
    <w:rsid w:val="008A1071"/>
    <w:rsid w:val="008A111D"/>
    <w:rsid w:val="008A11BF"/>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260"/>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03"/>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472"/>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18C"/>
    <w:rsid w:val="008C6242"/>
    <w:rsid w:val="008C65F3"/>
    <w:rsid w:val="008C6C7A"/>
    <w:rsid w:val="008C6D29"/>
    <w:rsid w:val="008C6E58"/>
    <w:rsid w:val="008C6F4F"/>
    <w:rsid w:val="008C74CC"/>
    <w:rsid w:val="008C7651"/>
    <w:rsid w:val="008C7821"/>
    <w:rsid w:val="008C7A7C"/>
    <w:rsid w:val="008C7F77"/>
    <w:rsid w:val="008D0290"/>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050"/>
    <w:rsid w:val="008D4277"/>
    <w:rsid w:val="008D453F"/>
    <w:rsid w:val="008D454D"/>
    <w:rsid w:val="008D48EE"/>
    <w:rsid w:val="008D4D9C"/>
    <w:rsid w:val="008D508F"/>
    <w:rsid w:val="008D51DB"/>
    <w:rsid w:val="008D51EA"/>
    <w:rsid w:val="008D538D"/>
    <w:rsid w:val="008D592F"/>
    <w:rsid w:val="008D5C74"/>
    <w:rsid w:val="008D5FCD"/>
    <w:rsid w:val="008D6012"/>
    <w:rsid w:val="008D606B"/>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70"/>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129"/>
    <w:rsid w:val="008E5B5F"/>
    <w:rsid w:val="008E5CCD"/>
    <w:rsid w:val="008E5CED"/>
    <w:rsid w:val="008E5D5A"/>
    <w:rsid w:val="008E5FE3"/>
    <w:rsid w:val="008E6333"/>
    <w:rsid w:val="008E6696"/>
    <w:rsid w:val="008E6788"/>
    <w:rsid w:val="008E69C8"/>
    <w:rsid w:val="008E6DEC"/>
    <w:rsid w:val="008E710C"/>
    <w:rsid w:val="008E714E"/>
    <w:rsid w:val="008E72F5"/>
    <w:rsid w:val="008E7410"/>
    <w:rsid w:val="008E777B"/>
    <w:rsid w:val="008E7853"/>
    <w:rsid w:val="008E7978"/>
    <w:rsid w:val="008E7DB3"/>
    <w:rsid w:val="008E7F53"/>
    <w:rsid w:val="008F01AB"/>
    <w:rsid w:val="008F0460"/>
    <w:rsid w:val="008F07AA"/>
    <w:rsid w:val="008F0CEA"/>
    <w:rsid w:val="008F0D27"/>
    <w:rsid w:val="008F0F30"/>
    <w:rsid w:val="008F13E0"/>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00"/>
    <w:rsid w:val="008F4BFE"/>
    <w:rsid w:val="008F4D97"/>
    <w:rsid w:val="008F4E3F"/>
    <w:rsid w:val="008F5184"/>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2D43"/>
    <w:rsid w:val="009031C6"/>
    <w:rsid w:val="00903281"/>
    <w:rsid w:val="009032DB"/>
    <w:rsid w:val="00903636"/>
    <w:rsid w:val="00903653"/>
    <w:rsid w:val="00903661"/>
    <w:rsid w:val="0090392E"/>
    <w:rsid w:val="009039F7"/>
    <w:rsid w:val="00903DDF"/>
    <w:rsid w:val="00903F59"/>
    <w:rsid w:val="00903FA4"/>
    <w:rsid w:val="0090411E"/>
    <w:rsid w:val="009045C7"/>
    <w:rsid w:val="0090480E"/>
    <w:rsid w:val="00904A52"/>
    <w:rsid w:val="00904A62"/>
    <w:rsid w:val="00904B6D"/>
    <w:rsid w:val="009050EC"/>
    <w:rsid w:val="0090523D"/>
    <w:rsid w:val="0090580D"/>
    <w:rsid w:val="009059A2"/>
    <w:rsid w:val="00905A06"/>
    <w:rsid w:val="00905B9D"/>
    <w:rsid w:val="009060AA"/>
    <w:rsid w:val="00906100"/>
    <w:rsid w:val="009063C3"/>
    <w:rsid w:val="00906486"/>
    <w:rsid w:val="00906517"/>
    <w:rsid w:val="009067B8"/>
    <w:rsid w:val="00906A8E"/>
    <w:rsid w:val="00906EED"/>
    <w:rsid w:val="00907071"/>
    <w:rsid w:val="0090715C"/>
    <w:rsid w:val="00907880"/>
    <w:rsid w:val="00907B15"/>
    <w:rsid w:val="00907B4A"/>
    <w:rsid w:val="00907D99"/>
    <w:rsid w:val="00907D9B"/>
    <w:rsid w:val="009101BF"/>
    <w:rsid w:val="0091027A"/>
    <w:rsid w:val="00910334"/>
    <w:rsid w:val="0091036D"/>
    <w:rsid w:val="009105E7"/>
    <w:rsid w:val="00910671"/>
    <w:rsid w:val="009108A7"/>
    <w:rsid w:val="00910987"/>
    <w:rsid w:val="00910E56"/>
    <w:rsid w:val="00910ED6"/>
    <w:rsid w:val="00910F2C"/>
    <w:rsid w:val="00910F6F"/>
    <w:rsid w:val="009112E5"/>
    <w:rsid w:val="009113C1"/>
    <w:rsid w:val="009113C6"/>
    <w:rsid w:val="009116DE"/>
    <w:rsid w:val="0091188F"/>
    <w:rsid w:val="00911C0D"/>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6B86"/>
    <w:rsid w:val="009170BC"/>
    <w:rsid w:val="009173EB"/>
    <w:rsid w:val="009174FA"/>
    <w:rsid w:val="00917A5D"/>
    <w:rsid w:val="00917CCB"/>
    <w:rsid w:val="00917FD3"/>
    <w:rsid w:val="00920259"/>
    <w:rsid w:val="0092053A"/>
    <w:rsid w:val="0092087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D71"/>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752"/>
    <w:rsid w:val="00927A9D"/>
    <w:rsid w:val="00927CAF"/>
    <w:rsid w:val="009300CB"/>
    <w:rsid w:val="00930305"/>
    <w:rsid w:val="0093059F"/>
    <w:rsid w:val="0093063D"/>
    <w:rsid w:val="00930CE5"/>
    <w:rsid w:val="00930DFB"/>
    <w:rsid w:val="00930F0F"/>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FB4"/>
    <w:rsid w:val="00935490"/>
    <w:rsid w:val="009354D1"/>
    <w:rsid w:val="00935521"/>
    <w:rsid w:val="009355F0"/>
    <w:rsid w:val="00935B52"/>
    <w:rsid w:val="0093670B"/>
    <w:rsid w:val="00936951"/>
    <w:rsid w:val="00936A90"/>
    <w:rsid w:val="00936AC4"/>
    <w:rsid w:val="00936D86"/>
    <w:rsid w:val="009370A6"/>
    <w:rsid w:val="009373D6"/>
    <w:rsid w:val="009374BA"/>
    <w:rsid w:val="0093752F"/>
    <w:rsid w:val="00937AC7"/>
    <w:rsid w:val="00937C68"/>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473"/>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0DDE"/>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3A"/>
    <w:rsid w:val="009532CD"/>
    <w:rsid w:val="00953690"/>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250"/>
    <w:rsid w:val="009555E2"/>
    <w:rsid w:val="009557DF"/>
    <w:rsid w:val="00955849"/>
    <w:rsid w:val="00955A2E"/>
    <w:rsid w:val="00955BB4"/>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57F65"/>
    <w:rsid w:val="00960353"/>
    <w:rsid w:val="009603AB"/>
    <w:rsid w:val="0096042B"/>
    <w:rsid w:val="00960517"/>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264"/>
    <w:rsid w:val="009625FC"/>
    <w:rsid w:val="0096292B"/>
    <w:rsid w:val="00962B22"/>
    <w:rsid w:val="00962C96"/>
    <w:rsid w:val="00962E7C"/>
    <w:rsid w:val="00962F22"/>
    <w:rsid w:val="00963100"/>
    <w:rsid w:val="00963291"/>
    <w:rsid w:val="0096336E"/>
    <w:rsid w:val="0096371A"/>
    <w:rsid w:val="0096392B"/>
    <w:rsid w:val="0096397B"/>
    <w:rsid w:val="009639DE"/>
    <w:rsid w:val="00963A61"/>
    <w:rsid w:val="00963C6E"/>
    <w:rsid w:val="00963CAC"/>
    <w:rsid w:val="00963FD8"/>
    <w:rsid w:val="009640A7"/>
    <w:rsid w:val="009640B8"/>
    <w:rsid w:val="009640C7"/>
    <w:rsid w:val="00964111"/>
    <w:rsid w:val="009644DC"/>
    <w:rsid w:val="00964B17"/>
    <w:rsid w:val="00964B97"/>
    <w:rsid w:val="00964E3C"/>
    <w:rsid w:val="00964E69"/>
    <w:rsid w:val="0096504D"/>
    <w:rsid w:val="00965235"/>
    <w:rsid w:val="009654F0"/>
    <w:rsid w:val="009656BC"/>
    <w:rsid w:val="009659EA"/>
    <w:rsid w:val="00965C28"/>
    <w:rsid w:val="00965FA6"/>
    <w:rsid w:val="00966055"/>
    <w:rsid w:val="00966079"/>
    <w:rsid w:val="00966564"/>
    <w:rsid w:val="00966635"/>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E8"/>
    <w:rsid w:val="009739F8"/>
    <w:rsid w:val="00973B3A"/>
    <w:rsid w:val="00973E47"/>
    <w:rsid w:val="00973F29"/>
    <w:rsid w:val="00973FB8"/>
    <w:rsid w:val="00974182"/>
    <w:rsid w:val="00974387"/>
    <w:rsid w:val="0097438D"/>
    <w:rsid w:val="009744FF"/>
    <w:rsid w:val="00974520"/>
    <w:rsid w:val="009745DF"/>
    <w:rsid w:val="0097462C"/>
    <w:rsid w:val="00974655"/>
    <w:rsid w:val="00974742"/>
    <w:rsid w:val="0097479F"/>
    <w:rsid w:val="00974BF3"/>
    <w:rsid w:val="00974D2A"/>
    <w:rsid w:val="00974EBD"/>
    <w:rsid w:val="00975055"/>
    <w:rsid w:val="009751BA"/>
    <w:rsid w:val="0097569A"/>
    <w:rsid w:val="0097570F"/>
    <w:rsid w:val="00975748"/>
    <w:rsid w:val="0097583E"/>
    <w:rsid w:val="00975859"/>
    <w:rsid w:val="00975E36"/>
    <w:rsid w:val="00975EC7"/>
    <w:rsid w:val="00975F1B"/>
    <w:rsid w:val="009767DE"/>
    <w:rsid w:val="00976D63"/>
    <w:rsid w:val="009773A0"/>
    <w:rsid w:val="0097744B"/>
    <w:rsid w:val="009775C2"/>
    <w:rsid w:val="00977813"/>
    <w:rsid w:val="00977852"/>
    <w:rsid w:val="009778AB"/>
    <w:rsid w:val="00977EAE"/>
    <w:rsid w:val="00980070"/>
    <w:rsid w:val="0098009B"/>
    <w:rsid w:val="009803E4"/>
    <w:rsid w:val="00980403"/>
    <w:rsid w:val="009804C2"/>
    <w:rsid w:val="009804CB"/>
    <w:rsid w:val="009807C2"/>
    <w:rsid w:val="009809DD"/>
    <w:rsid w:val="00980CF8"/>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BEE"/>
    <w:rsid w:val="00983C41"/>
    <w:rsid w:val="00983DF2"/>
    <w:rsid w:val="00984206"/>
    <w:rsid w:val="00984621"/>
    <w:rsid w:val="00984F16"/>
    <w:rsid w:val="0098511E"/>
    <w:rsid w:val="00985165"/>
    <w:rsid w:val="009852B3"/>
    <w:rsid w:val="0098537C"/>
    <w:rsid w:val="009853C1"/>
    <w:rsid w:val="0098541D"/>
    <w:rsid w:val="00985A0F"/>
    <w:rsid w:val="00985CA4"/>
    <w:rsid w:val="0098601C"/>
    <w:rsid w:val="0098625F"/>
    <w:rsid w:val="0098666F"/>
    <w:rsid w:val="00986956"/>
    <w:rsid w:val="009869AB"/>
    <w:rsid w:val="00986A83"/>
    <w:rsid w:val="00987282"/>
    <w:rsid w:val="009876A0"/>
    <w:rsid w:val="00987847"/>
    <w:rsid w:val="009879B5"/>
    <w:rsid w:val="009879F3"/>
    <w:rsid w:val="009879F4"/>
    <w:rsid w:val="00987B3B"/>
    <w:rsid w:val="00987C37"/>
    <w:rsid w:val="009900A4"/>
    <w:rsid w:val="00990238"/>
    <w:rsid w:val="0099052C"/>
    <w:rsid w:val="00990712"/>
    <w:rsid w:val="0099085D"/>
    <w:rsid w:val="009908F2"/>
    <w:rsid w:val="00990AAD"/>
    <w:rsid w:val="00991611"/>
    <w:rsid w:val="0099175E"/>
    <w:rsid w:val="009917F3"/>
    <w:rsid w:val="0099185C"/>
    <w:rsid w:val="00991A38"/>
    <w:rsid w:val="00991BE6"/>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05B1"/>
    <w:rsid w:val="009A0637"/>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367"/>
    <w:rsid w:val="009A468D"/>
    <w:rsid w:val="009A4888"/>
    <w:rsid w:val="009A4CF3"/>
    <w:rsid w:val="009A4E46"/>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5DA"/>
    <w:rsid w:val="009A78D1"/>
    <w:rsid w:val="009A7B82"/>
    <w:rsid w:val="009A7B91"/>
    <w:rsid w:val="009A7D6E"/>
    <w:rsid w:val="009A7E9C"/>
    <w:rsid w:val="009B003C"/>
    <w:rsid w:val="009B0097"/>
    <w:rsid w:val="009B0542"/>
    <w:rsid w:val="009B071A"/>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FC6"/>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9C4"/>
    <w:rsid w:val="009B79D6"/>
    <w:rsid w:val="009B7BB7"/>
    <w:rsid w:val="009B7FFA"/>
    <w:rsid w:val="009C00EF"/>
    <w:rsid w:val="009C01F7"/>
    <w:rsid w:val="009C03A3"/>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AF7"/>
    <w:rsid w:val="009C2F1D"/>
    <w:rsid w:val="009C319F"/>
    <w:rsid w:val="009C3289"/>
    <w:rsid w:val="009C36A4"/>
    <w:rsid w:val="009C3D88"/>
    <w:rsid w:val="009C3F10"/>
    <w:rsid w:val="009C3F40"/>
    <w:rsid w:val="009C4365"/>
    <w:rsid w:val="009C460F"/>
    <w:rsid w:val="009C463D"/>
    <w:rsid w:val="009C46A2"/>
    <w:rsid w:val="009C4799"/>
    <w:rsid w:val="009C47D1"/>
    <w:rsid w:val="009C48F7"/>
    <w:rsid w:val="009C5063"/>
    <w:rsid w:val="009C520B"/>
    <w:rsid w:val="009C5430"/>
    <w:rsid w:val="009C56BA"/>
    <w:rsid w:val="009C5785"/>
    <w:rsid w:val="009C5793"/>
    <w:rsid w:val="009C5874"/>
    <w:rsid w:val="009C597D"/>
    <w:rsid w:val="009C5A0F"/>
    <w:rsid w:val="009C5F9A"/>
    <w:rsid w:val="009C6507"/>
    <w:rsid w:val="009C65D8"/>
    <w:rsid w:val="009C6768"/>
    <w:rsid w:val="009C6894"/>
    <w:rsid w:val="009C69A2"/>
    <w:rsid w:val="009C6B3B"/>
    <w:rsid w:val="009C6B7B"/>
    <w:rsid w:val="009C6DAA"/>
    <w:rsid w:val="009C6E93"/>
    <w:rsid w:val="009C7147"/>
    <w:rsid w:val="009C7150"/>
    <w:rsid w:val="009C7518"/>
    <w:rsid w:val="009C75A0"/>
    <w:rsid w:val="009C7B7A"/>
    <w:rsid w:val="009C7F47"/>
    <w:rsid w:val="009D0361"/>
    <w:rsid w:val="009D065A"/>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165"/>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4FFC"/>
    <w:rsid w:val="009D50DD"/>
    <w:rsid w:val="009D5199"/>
    <w:rsid w:val="009D5300"/>
    <w:rsid w:val="009D55B7"/>
    <w:rsid w:val="009D57AD"/>
    <w:rsid w:val="009D59D3"/>
    <w:rsid w:val="009D5DC2"/>
    <w:rsid w:val="009D5EBD"/>
    <w:rsid w:val="009D5EC2"/>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6D7"/>
    <w:rsid w:val="009E176B"/>
    <w:rsid w:val="009E1A33"/>
    <w:rsid w:val="009E1DF4"/>
    <w:rsid w:val="009E1E13"/>
    <w:rsid w:val="009E1F70"/>
    <w:rsid w:val="009E1FFC"/>
    <w:rsid w:val="009E204C"/>
    <w:rsid w:val="009E217E"/>
    <w:rsid w:val="009E226A"/>
    <w:rsid w:val="009E238A"/>
    <w:rsid w:val="009E2A62"/>
    <w:rsid w:val="009E2C19"/>
    <w:rsid w:val="009E2F97"/>
    <w:rsid w:val="009E3235"/>
    <w:rsid w:val="009E35BC"/>
    <w:rsid w:val="009E3790"/>
    <w:rsid w:val="009E3908"/>
    <w:rsid w:val="009E3A57"/>
    <w:rsid w:val="009E3C2A"/>
    <w:rsid w:val="009E3E78"/>
    <w:rsid w:val="009E4071"/>
    <w:rsid w:val="009E457F"/>
    <w:rsid w:val="009E47B9"/>
    <w:rsid w:val="009E53AA"/>
    <w:rsid w:val="009E53D6"/>
    <w:rsid w:val="009E5656"/>
    <w:rsid w:val="009E57BE"/>
    <w:rsid w:val="009E5817"/>
    <w:rsid w:val="009E5857"/>
    <w:rsid w:val="009E5AB4"/>
    <w:rsid w:val="009E5FA4"/>
    <w:rsid w:val="009E605E"/>
    <w:rsid w:val="009E641D"/>
    <w:rsid w:val="009E64A5"/>
    <w:rsid w:val="009E6712"/>
    <w:rsid w:val="009E69B9"/>
    <w:rsid w:val="009E6B29"/>
    <w:rsid w:val="009E6D08"/>
    <w:rsid w:val="009E6F6E"/>
    <w:rsid w:val="009E70C6"/>
    <w:rsid w:val="009E7667"/>
    <w:rsid w:val="009E798E"/>
    <w:rsid w:val="009E7A85"/>
    <w:rsid w:val="009F0001"/>
    <w:rsid w:val="009F03C2"/>
    <w:rsid w:val="009F06F6"/>
    <w:rsid w:val="009F073C"/>
    <w:rsid w:val="009F0C38"/>
    <w:rsid w:val="009F0CD1"/>
    <w:rsid w:val="009F1033"/>
    <w:rsid w:val="009F163C"/>
    <w:rsid w:val="009F187B"/>
    <w:rsid w:val="009F1933"/>
    <w:rsid w:val="009F1DFD"/>
    <w:rsid w:val="009F275D"/>
    <w:rsid w:val="009F29A1"/>
    <w:rsid w:val="009F2C55"/>
    <w:rsid w:val="009F2CA3"/>
    <w:rsid w:val="009F2E7E"/>
    <w:rsid w:val="009F38C1"/>
    <w:rsid w:val="009F3A4B"/>
    <w:rsid w:val="009F416E"/>
    <w:rsid w:val="009F41E1"/>
    <w:rsid w:val="009F426F"/>
    <w:rsid w:val="009F4375"/>
    <w:rsid w:val="009F4514"/>
    <w:rsid w:val="009F4834"/>
    <w:rsid w:val="009F4AA1"/>
    <w:rsid w:val="009F4C62"/>
    <w:rsid w:val="009F4E78"/>
    <w:rsid w:val="009F4F05"/>
    <w:rsid w:val="009F5606"/>
    <w:rsid w:val="009F5726"/>
    <w:rsid w:val="009F5C67"/>
    <w:rsid w:val="009F5CA0"/>
    <w:rsid w:val="009F5CA4"/>
    <w:rsid w:val="009F6410"/>
    <w:rsid w:val="009F6457"/>
    <w:rsid w:val="009F665B"/>
    <w:rsid w:val="009F669B"/>
    <w:rsid w:val="009F66DF"/>
    <w:rsid w:val="009F6843"/>
    <w:rsid w:val="009F6CE1"/>
    <w:rsid w:val="009F6CF6"/>
    <w:rsid w:val="009F7139"/>
    <w:rsid w:val="009F7169"/>
    <w:rsid w:val="009F71C2"/>
    <w:rsid w:val="009F744E"/>
    <w:rsid w:val="009F76CB"/>
    <w:rsid w:val="009F7883"/>
    <w:rsid w:val="009F79F3"/>
    <w:rsid w:val="009F7E34"/>
    <w:rsid w:val="00A00519"/>
    <w:rsid w:val="00A00B7C"/>
    <w:rsid w:val="00A00D11"/>
    <w:rsid w:val="00A00E21"/>
    <w:rsid w:val="00A01006"/>
    <w:rsid w:val="00A011C6"/>
    <w:rsid w:val="00A022B2"/>
    <w:rsid w:val="00A02B26"/>
    <w:rsid w:val="00A02D09"/>
    <w:rsid w:val="00A02EF4"/>
    <w:rsid w:val="00A02FFB"/>
    <w:rsid w:val="00A032BA"/>
    <w:rsid w:val="00A03308"/>
    <w:rsid w:val="00A03893"/>
    <w:rsid w:val="00A0394B"/>
    <w:rsid w:val="00A03CA5"/>
    <w:rsid w:val="00A03E7E"/>
    <w:rsid w:val="00A04541"/>
    <w:rsid w:val="00A0465F"/>
    <w:rsid w:val="00A04846"/>
    <w:rsid w:val="00A04A20"/>
    <w:rsid w:val="00A04A92"/>
    <w:rsid w:val="00A04C9C"/>
    <w:rsid w:val="00A04EA3"/>
    <w:rsid w:val="00A04EBD"/>
    <w:rsid w:val="00A05194"/>
    <w:rsid w:val="00A0559E"/>
    <w:rsid w:val="00A0560E"/>
    <w:rsid w:val="00A057B4"/>
    <w:rsid w:val="00A057FF"/>
    <w:rsid w:val="00A05A1F"/>
    <w:rsid w:val="00A05BA9"/>
    <w:rsid w:val="00A05DFF"/>
    <w:rsid w:val="00A05FF8"/>
    <w:rsid w:val="00A06008"/>
    <w:rsid w:val="00A062EF"/>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17EB1"/>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066"/>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A3D"/>
    <w:rsid w:val="00A34C68"/>
    <w:rsid w:val="00A34C88"/>
    <w:rsid w:val="00A35156"/>
    <w:rsid w:val="00A35735"/>
    <w:rsid w:val="00A35A0B"/>
    <w:rsid w:val="00A35F5F"/>
    <w:rsid w:val="00A35F6A"/>
    <w:rsid w:val="00A362CB"/>
    <w:rsid w:val="00A36405"/>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230"/>
    <w:rsid w:val="00A4131E"/>
    <w:rsid w:val="00A41543"/>
    <w:rsid w:val="00A41772"/>
    <w:rsid w:val="00A41ABC"/>
    <w:rsid w:val="00A41B51"/>
    <w:rsid w:val="00A41D11"/>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5E81"/>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68D"/>
    <w:rsid w:val="00A53704"/>
    <w:rsid w:val="00A5381A"/>
    <w:rsid w:val="00A53F87"/>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1CC"/>
    <w:rsid w:val="00A603E7"/>
    <w:rsid w:val="00A607EF"/>
    <w:rsid w:val="00A6098D"/>
    <w:rsid w:val="00A60D08"/>
    <w:rsid w:val="00A60D9D"/>
    <w:rsid w:val="00A61621"/>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2D4C"/>
    <w:rsid w:val="00A630AC"/>
    <w:rsid w:val="00A630F5"/>
    <w:rsid w:val="00A63173"/>
    <w:rsid w:val="00A63573"/>
    <w:rsid w:val="00A6372F"/>
    <w:rsid w:val="00A63872"/>
    <w:rsid w:val="00A63A37"/>
    <w:rsid w:val="00A63A89"/>
    <w:rsid w:val="00A63BB4"/>
    <w:rsid w:val="00A63D4B"/>
    <w:rsid w:val="00A63D83"/>
    <w:rsid w:val="00A63FA2"/>
    <w:rsid w:val="00A6408C"/>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B84"/>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EF2"/>
    <w:rsid w:val="00A73FFF"/>
    <w:rsid w:val="00A7437A"/>
    <w:rsid w:val="00A743B7"/>
    <w:rsid w:val="00A744A2"/>
    <w:rsid w:val="00A745D9"/>
    <w:rsid w:val="00A74DE8"/>
    <w:rsid w:val="00A74E04"/>
    <w:rsid w:val="00A74E79"/>
    <w:rsid w:val="00A74F6C"/>
    <w:rsid w:val="00A75102"/>
    <w:rsid w:val="00A751E7"/>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731"/>
    <w:rsid w:val="00A76951"/>
    <w:rsid w:val="00A76A52"/>
    <w:rsid w:val="00A76BF2"/>
    <w:rsid w:val="00A76C98"/>
    <w:rsid w:val="00A76FC0"/>
    <w:rsid w:val="00A76FE9"/>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F7F"/>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367"/>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85D"/>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04"/>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25"/>
    <w:rsid w:val="00A93E41"/>
    <w:rsid w:val="00A93E6F"/>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42E"/>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8BE"/>
    <w:rsid w:val="00AA1D12"/>
    <w:rsid w:val="00AA1E67"/>
    <w:rsid w:val="00AA1ED6"/>
    <w:rsid w:val="00AA1EEC"/>
    <w:rsid w:val="00AA1EF9"/>
    <w:rsid w:val="00AA1FEE"/>
    <w:rsid w:val="00AA210C"/>
    <w:rsid w:val="00AA22CC"/>
    <w:rsid w:val="00AA23A2"/>
    <w:rsid w:val="00AA2571"/>
    <w:rsid w:val="00AA29F2"/>
    <w:rsid w:val="00AA2CD8"/>
    <w:rsid w:val="00AA2D01"/>
    <w:rsid w:val="00AA30A2"/>
    <w:rsid w:val="00AA322E"/>
    <w:rsid w:val="00AA348D"/>
    <w:rsid w:val="00AA34E4"/>
    <w:rsid w:val="00AA361F"/>
    <w:rsid w:val="00AA36F5"/>
    <w:rsid w:val="00AA391E"/>
    <w:rsid w:val="00AA3927"/>
    <w:rsid w:val="00AA39E4"/>
    <w:rsid w:val="00AA3B07"/>
    <w:rsid w:val="00AA3B44"/>
    <w:rsid w:val="00AA3FF1"/>
    <w:rsid w:val="00AA44E6"/>
    <w:rsid w:val="00AA461D"/>
    <w:rsid w:val="00AA4757"/>
    <w:rsid w:val="00AA47F5"/>
    <w:rsid w:val="00AA484A"/>
    <w:rsid w:val="00AA491B"/>
    <w:rsid w:val="00AA4B06"/>
    <w:rsid w:val="00AA4B1B"/>
    <w:rsid w:val="00AA5584"/>
    <w:rsid w:val="00AA569D"/>
    <w:rsid w:val="00AA5B25"/>
    <w:rsid w:val="00AA5BF1"/>
    <w:rsid w:val="00AA5C2D"/>
    <w:rsid w:val="00AA5C3C"/>
    <w:rsid w:val="00AA6026"/>
    <w:rsid w:val="00AA61BF"/>
    <w:rsid w:val="00AA61FB"/>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85B"/>
    <w:rsid w:val="00AB1A33"/>
    <w:rsid w:val="00AB1B50"/>
    <w:rsid w:val="00AB1C99"/>
    <w:rsid w:val="00AB2328"/>
    <w:rsid w:val="00AB23E2"/>
    <w:rsid w:val="00AB2857"/>
    <w:rsid w:val="00AB2A04"/>
    <w:rsid w:val="00AB2F8A"/>
    <w:rsid w:val="00AB3299"/>
    <w:rsid w:val="00AB33A4"/>
    <w:rsid w:val="00AB3418"/>
    <w:rsid w:val="00AB3491"/>
    <w:rsid w:val="00AB3D94"/>
    <w:rsid w:val="00AB3DF7"/>
    <w:rsid w:val="00AB3E16"/>
    <w:rsid w:val="00AB3E3E"/>
    <w:rsid w:val="00AB3F13"/>
    <w:rsid w:val="00AB4157"/>
    <w:rsid w:val="00AB42FF"/>
    <w:rsid w:val="00AB4887"/>
    <w:rsid w:val="00AB4A15"/>
    <w:rsid w:val="00AB4B67"/>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6EB"/>
    <w:rsid w:val="00AB7787"/>
    <w:rsid w:val="00AB78AC"/>
    <w:rsid w:val="00AB7E64"/>
    <w:rsid w:val="00AC0153"/>
    <w:rsid w:val="00AC0287"/>
    <w:rsid w:val="00AC0559"/>
    <w:rsid w:val="00AC06F1"/>
    <w:rsid w:val="00AC0EB6"/>
    <w:rsid w:val="00AC1191"/>
    <w:rsid w:val="00AC1281"/>
    <w:rsid w:val="00AC13F4"/>
    <w:rsid w:val="00AC1593"/>
    <w:rsid w:val="00AC18EB"/>
    <w:rsid w:val="00AC1C31"/>
    <w:rsid w:val="00AC1C5E"/>
    <w:rsid w:val="00AC1CF7"/>
    <w:rsid w:val="00AC2331"/>
    <w:rsid w:val="00AC26E1"/>
    <w:rsid w:val="00AC2A10"/>
    <w:rsid w:val="00AC2A6B"/>
    <w:rsid w:val="00AC2D4E"/>
    <w:rsid w:val="00AC3084"/>
    <w:rsid w:val="00AC3431"/>
    <w:rsid w:val="00AC3444"/>
    <w:rsid w:val="00AC35E6"/>
    <w:rsid w:val="00AC38E9"/>
    <w:rsid w:val="00AC39B0"/>
    <w:rsid w:val="00AC45D6"/>
    <w:rsid w:val="00AC462D"/>
    <w:rsid w:val="00AC47F9"/>
    <w:rsid w:val="00AC49C3"/>
    <w:rsid w:val="00AC4D32"/>
    <w:rsid w:val="00AC4D53"/>
    <w:rsid w:val="00AC4E2E"/>
    <w:rsid w:val="00AC501A"/>
    <w:rsid w:val="00AC515B"/>
    <w:rsid w:val="00AC5439"/>
    <w:rsid w:val="00AC5A3B"/>
    <w:rsid w:val="00AC5D8C"/>
    <w:rsid w:val="00AC61B3"/>
    <w:rsid w:val="00AC639C"/>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0F9F"/>
    <w:rsid w:val="00AD11B6"/>
    <w:rsid w:val="00AD11C6"/>
    <w:rsid w:val="00AD12BD"/>
    <w:rsid w:val="00AD15F0"/>
    <w:rsid w:val="00AD163D"/>
    <w:rsid w:val="00AD1CDB"/>
    <w:rsid w:val="00AD1DFE"/>
    <w:rsid w:val="00AD1F06"/>
    <w:rsid w:val="00AD1F4E"/>
    <w:rsid w:val="00AD2574"/>
    <w:rsid w:val="00AD2579"/>
    <w:rsid w:val="00AD284F"/>
    <w:rsid w:val="00AD28FD"/>
    <w:rsid w:val="00AD292D"/>
    <w:rsid w:val="00AD2A2B"/>
    <w:rsid w:val="00AD2ACB"/>
    <w:rsid w:val="00AD2B01"/>
    <w:rsid w:val="00AD2BAD"/>
    <w:rsid w:val="00AD2C59"/>
    <w:rsid w:val="00AD2D96"/>
    <w:rsid w:val="00AD2F03"/>
    <w:rsid w:val="00AD3042"/>
    <w:rsid w:val="00AD3047"/>
    <w:rsid w:val="00AD3055"/>
    <w:rsid w:val="00AD33C3"/>
    <w:rsid w:val="00AD33DF"/>
    <w:rsid w:val="00AD34A1"/>
    <w:rsid w:val="00AD34FC"/>
    <w:rsid w:val="00AD3619"/>
    <w:rsid w:val="00AD3A05"/>
    <w:rsid w:val="00AD3BEC"/>
    <w:rsid w:val="00AD3E91"/>
    <w:rsid w:val="00AD3EB4"/>
    <w:rsid w:val="00AD4207"/>
    <w:rsid w:val="00AD470B"/>
    <w:rsid w:val="00AD48F9"/>
    <w:rsid w:val="00AD4C22"/>
    <w:rsid w:val="00AD4C76"/>
    <w:rsid w:val="00AD4CA1"/>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0E9F"/>
    <w:rsid w:val="00AE1418"/>
    <w:rsid w:val="00AE14B7"/>
    <w:rsid w:val="00AE14CD"/>
    <w:rsid w:val="00AE1D87"/>
    <w:rsid w:val="00AE2051"/>
    <w:rsid w:val="00AE2205"/>
    <w:rsid w:val="00AE232B"/>
    <w:rsid w:val="00AE2468"/>
    <w:rsid w:val="00AE27A4"/>
    <w:rsid w:val="00AE2BFE"/>
    <w:rsid w:val="00AE3004"/>
    <w:rsid w:val="00AE308A"/>
    <w:rsid w:val="00AE385D"/>
    <w:rsid w:val="00AE3A56"/>
    <w:rsid w:val="00AE3CE1"/>
    <w:rsid w:val="00AE401F"/>
    <w:rsid w:val="00AE42A6"/>
    <w:rsid w:val="00AE43E9"/>
    <w:rsid w:val="00AE4557"/>
    <w:rsid w:val="00AE4726"/>
    <w:rsid w:val="00AE477C"/>
    <w:rsid w:val="00AE48DA"/>
    <w:rsid w:val="00AE48E9"/>
    <w:rsid w:val="00AE4949"/>
    <w:rsid w:val="00AE4A1F"/>
    <w:rsid w:val="00AE4A68"/>
    <w:rsid w:val="00AE4B09"/>
    <w:rsid w:val="00AE4B4B"/>
    <w:rsid w:val="00AE4B5C"/>
    <w:rsid w:val="00AE4C51"/>
    <w:rsid w:val="00AE4C55"/>
    <w:rsid w:val="00AE4CAD"/>
    <w:rsid w:val="00AE4EBE"/>
    <w:rsid w:val="00AE4F01"/>
    <w:rsid w:val="00AE52BB"/>
    <w:rsid w:val="00AE552C"/>
    <w:rsid w:val="00AE5605"/>
    <w:rsid w:val="00AE567B"/>
    <w:rsid w:val="00AE56D5"/>
    <w:rsid w:val="00AE5749"/>
    <w:rsid w:val="00AE577C"/>
    <w:rsid w:val="00AE598C"/>
    <w:rsid w:val="00AE59D4"/>
    <w:rsid w:val="00AE5B4E"/>
    <w:rsid w:val="00AE5D51"/>
    <w:rsid w:val="00AE5D9B"/>
    <w:rsid w:val="00AE5E95"/>
    <w:rsid w:val="00AE5EDA"/>
    <w:rsid w:val="00AE63FA"/>
    <w:rsid w:val="00AE6433"/>
    <w:rsid w:val="00AE646D"/>
    <w:rsid w:val="00AE6584"/>
    <w:rsid w:val="00AE69BD"/>
    <w:rsid w:val="00AE6BEC"/>
    <w:rsid w:val="00AE6D12"/>
    <w:rsid w:val="00AE6EEB"/>
    <w:rsid w:val="00AE723D"/>
    <w:rsid w:val="00AE73F2"/>
    <w:rsid w:val="00AE75A9"/>
    <w:rsid w:val="00AE783E"/>
    <w:rsid w:val="00AE795E"/>
    <w:rsid w:val="00AE7992"/>
    <w:rsid w:val="00AE7D16"/>
    <w:rsid w:val="00AF0106"/>
    <w:rsid w:val="00AF0311"/>
    <w:rsid w:val="00AF07EE"/>
    <w:rsid w:val="00AF0801"/>
    <w:rsid w:val="00AF088D"/>
    <w:rsid w:val="00AF0BCA"/>
    <w:rsid w:val="00AF10D3"/>
    <w:rsid w:val="00AF115E"/>
    <w:rsid w:val="00AF1414"/>
    <w:rsid w:val="00AF1703"/>
    <w:rsid w:val="00AF1958"/>
    <w:rsid w:val="00AF1998"/>
    <w:rsid w:val="00AF1C43"/>
    <w:rsid w:val="00AF1CBC"/>
    <w:rsid w:val="00AF1DEB"/>
    <w:rsid w:val="00AF1FAC"/>
    <w:rsid w:val="00AF235A"/>
    <w:rsid w:val="00AF24EF"/>
    <w:rsid w:val="00AF27F2"/>
    <w:rsid w:val="00AF28B0"/>
    <w:rsid w:val="00AF2B1F"/>
    <w:rsid w:val="00AF2DED"/>
    <w:rsid w:val="00AF2E75"/>
    <w:rsid w:val="00AF2F32"/>
    <w:rsid w:val="00AF2FC6"/>
    <w:rsid w:val="00AF37AD"/>
    <w:rsid w:val="00AF3C80"/>
    <w:rsid w:val="00AF3C8C"/>
    <w:rsid w:val="00AF41FC"/>
    <w:rsid w:val="00AF43FE"/>
    <w:rsid w:val="00AF457C"/>
    <w:rsid w:val="00AF4648"/>
    <w:rsid w:val="00AF493C"/>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60"/>
    <w:rsid w:val="00AF6591"/>
    <w:rsid w:val="00AF66F1"/>
    <w:rsid w:val="00AF68E9"/>
    <w:rsid w:val="00AF692D"/>
    <w:rsid w:val="00AF6AE3"/>
    <w:rsid w:val="00AF6B1B"/>
    <w:rsid w:val="00AF724C"/>
    <w:rsid w:val="00AF738A"/>
    <w:rsid w:val="00AF7A91"/>
    <w:rsid w:val="00AF7CDF"/>
    <w:rsid w:val="00AF7D2F"/>
    <w:rsid w:val="00AF7DAB"/>
    <w:rsid w:val="00AF7F09"/>
    <w:rsid w:val="00AF7F1D"/>
    <w:rsid w:val="00B00059"/>
    <w:rsid w:val="00B002BA"/>
    <w:rsid w:val="00B00306"/>
    <w:rsid w:val="00B003C3"/>
    <w:rsid w:val="00B004F1"/>
    <w:rsid w:val="00B00791"/>
    <w:rsid w:val="00B009D3"/>
    <w:rsid w:val="00B00C38"/>
    <w:rsid w:val="00B00D07"/>
    <w:rsid w:val="00B00D62"/>
    <w:rsid w:val="00B00DEA"/>
    <w:rsid w:val="00B010D3"/>
    <w:rsid w:val="00B013EF"/>
    <w:rsid w:val="00B0158B"/>
    <w:rsid w:val="00B01669"/>
    <w:rsid w:val="00B01A7A"/>
    <w:rsid w:val="00B01CC2"/>
    <w:rsid w:val="00B01E31"/>
    <w:rsid w:val="00B01E54"/>
    <w:rsid w:val="00B01F0D"/>
    <w:rsid w:val="00B02014"/>
    <w:rsid w:val="00B021DE"/>
    <w:rsid w:val="00B0226B"/>
    <w:rsid w:val="00B0226D"/>
    <w:rsid w:val="00B0237A"/>
    <w:rsid w:val="00B023AF"/>
    <w:rsid w:val="00B023FC"/>
    <w:rsid w:val="00B02674"/>
    <w:rsid w:val="00B02A4C"/>
    <w:rsid w:val="00B03101"/>
    <w:rsid w:val="00B032CE"/>
    <w:rsid w:val="00B033B4"/>
    <w:rsid w:val="00B039CE"/>
    <w:rsid w:val="00B03A2E"/>
    <w:rsid w:val="00B03C9A"/>
    <w:rsid w:val="00B03CF7"/>
    <w:rsid w:val="00B03D26"/>
    <w:rsid w:val="00B03E54"/>
    <w:rsid w:val="00B042A6"/>
    <w:rsid w:val="00B048BD"/>
    <w:rsid w:val="00B0496C"/>
    <w:rsid w:val="00B04D36"/>
    <w:rsid w:val="00B04F07"/>
    <w:rsid w:val="00B04F11"/>
    <w:rsid w:val="00B050D5"/>
    <w:rsid w:val="00B053F5"/>
    <w:rsid w:val="00B054CE"/>
    <w:rsid w:val="00B05629"/>
    <w:rsid w:val="00B05688"/>
    <w:rsid w:val="00B0579D"/>
    <w:rsid w:val="00B06163"/>
    <w:rsid w:val="00B06428"/>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7DF"/>
    <w:rsid w:val="00B1187A"/>
    <w:rsid w:val="00B11882"/>
    <w:rsid w:val="00B11C5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59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5BF"/>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2A4"/>
    <w:rsid w:val="00B2278B"/>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23C"/>
    <w:rsid w:val="00B2757B"/>
    <w:rsid w:val="00B27C9B"/>
    <w:rsid w:val="00B27D54"/>
    <w:rsid w:val="00B27D5A"/>
    <w:rsid w:val="00B27D71"/>
    <w:rsid w:val="00B300BD"/>
    <w:rsid w:val="00B30411"/>
    <w:rsid w:val="00B30475"/>
    <w:rsid w:val="00B304B1"/>
    <w:rsid w:val="00B305C0"/>
    <w:rsid w:val="00B307C6"/>
    <w:rsid w:val="00B3094C"/>
    <w:rsid w:val="00B30A26"/>
    <w:rsid w:val="00B30F39"/>
    <w:rsid w:val="00B311CC"/>
    <w:rsid w:val="00B315BB"/>
    <w:rsid w:val="00B3187E"/>
    <w:rsid w:val="00B318EE"/>
    <w:rsid w:val="00B31905"/>
    <w:rsid w:val="00B31A08"/>
    <w:rsid w:val="00B31B89"/>
    <w:rsid w:val="00B31E3D"/>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444"/>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068"/>
    <w:rsid w:val="00B421F9"/>
    <w:rsid w:val="00B424BB"/>
    <w:rsid w:val="00B424E9"/>
    <w:rsid w:val="00B4279C"/>
    <w:rsid w:val="00B427E4"/>
    <w:rsid w:val="00B42879"/>
    <w:rsid w:val="00B42B9A"/>
    <w:rsid w:val="00B430D3"/>
    <w:rsid w:val="00B4317F"/>
    <w:rsid w:val="00B432D4"/>
    <w:rsid w:val="00B4334D"/>
    <w:rsid w:val="00B433CD"/>
    <w:rsid w:val="00B4350F"/>
    <w:rsid w:val="00B437BD"/>
    <w:rsid w:val="00B43985"/>
    <w:rsid w:val="00B439FA"/>
    <w:rsid w:val="00B43B4B"/>
    <w:rsid w:val="00B43C60"/>
    <w:rsid w:val="00B43D4D"/>
    <w:rsid w:val="00B440CF"/>
    <w:rsid w:val="00B4416D"/>
    <w:rsid w:val="00B44236"/>
    <w:rsid w:val="00B4425A"/>
    <w:rsid w:val="00B443C5"/>
    <w:rsid w:val="00B447E3"/>
    <w:rsid w:val="00B4485B"/>
    <w:rsid w:val="00B44966"/>
    <w:rsid w:val="00B44D29"/>
    <w:rsid w:val="00B44E53"/>
    <w:rsid w:val="00B45192"/>
    <w:rsid w:val="00B454BB"/>
    <w:rsid w:val="00B45515"/>
    <w:rsid w:val="00B4581A"/>
    <w:rsid w:val="00B45A61"/>
    <w:rsid w:val="00B45BCF"/>
    <w:rsid w:val="00B4622C"/>
    <w:rsid w:val="00B462D6"/>
    <w:rsid w:val="00B46544"/>
    <w:rsid w:val="00B4657B"/>
    <w:rsid w:val="00B46608"/>
    <w:rsid w:val="00B46BBB"/>
    <w:rsid w:val="00B47137"/>
    <w:rsid w:val="00B4739E"/>
    <w:rsid w:val="00B4776B"/>
    <w:rsid w:val="00B47784"/>
    <w:rsid w:val="00B477F5"/>
    <w:rsid w:val="00B4783F"/>
    <w:rsid w:val="00B47A13"/>
    <w:rsid w:val="00B47CEF"/>
    <w:rsid w:val="00B50353"/>
    <w:rsid w:val="00B504E4"/>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E74"/>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EB8"/>
    <w:rsid w:val="00B61F70"/>
    <w:rsid w:val="00B61FD8"/>
    <w:rsid w:val="00B6237B"/>
    <w:rsid w:val="00B62414"/>
    <w:rsid w:val="00B6267D"/>
    <w:rsid w:val="00B62A18"/>
    <w:rsid w:val="00B6326D"/>
    <w:rsid w:val="00B637C4"/>
    <w:rsid w:val="00B63870"/>
    <w:rsid w:val="00B63DCC"/>
    <w:rsid w:val="00B63F2D"/>
    <w:rsid w:val="00B63FCE"/>
    <w:rsid w:val="00B640AB"/>
    <w:rsid w:val="00B6415B"/>
    <w:rsid w:val="00B64212"/>
    <w:rsid w:val="00B64360"/>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9B1"/>
    <w:rsid w:val="00B70A49"/>
    <w:rsid w:val="00B70B9E"/>
    <w:rsid w:val="00B70EDB"/>
    <w:rsid w:val="00B71169"/>
    <w:rsid w:val="00B711B6"/>
    <w:rsid w:val="00B711D5"/>
    <w:rsid w:val="00B713A5"/>
    <w:rsid w:val="00B714E2"/>
    <w:rsid w:val="00B71574"/>
    <w:rsid w:val="00B71A5D"/>
    <w:rsid w:val="00B71E83"/>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3D36"/>
    <w:rsid w:val="00B741DB"/>
    <w:rsid w:val="00B742C3"/>
    <w:rsid w:val="00B74766"/>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1D0"/>
    <w:rsid w:val="00B8053A"/>
    <w:rsid w:val="00B8053B"/>
    <w:rsid w:val="00B80733"/>
    <w:rsid w:val="00B80795"/>
    <w:rsid w:val="00B809A2"/>
    <w:rsid w:val="00B80F5B"/>
    <w:rsid w:val="00B8130A"/>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7D3"/>
    <w:rsid w:val="00B83962"/>
    <w:rsid w:val="00B83AC3"/>
    <w:rsid w:val="00B83DF6"/>
    <w:rsid w:val="00B83EC6"/>
    <w:rsid w:val="00B8408E"/>
    <w:rsid w:val="00B848A5"/>
    <w:rsid w:val="00B849D5"/>
    <w:rsid w:val="00B84B48"/>
    <w:rsid w:val="00B84B57"/>
    <w:rsid w:val="00B84BE8"/>
    <w:rsid w:val="00B853F0"/>
    <w:rsid w:val="00B8564B"/>
    <w:rsid w:val="00B8569C"/>
    <w:rsid w:val="00B85740"/>
    <w:rsid w:val="00B85B8E"/>
    <w:rsid w:val="00B85C34"/>
    <w:rsid w:val="00B85E03"/>
    <w:rsid w:val="00B85F67"/>
    <w:rsid w:val="00B862F5"/>
    <w:rsid w:val="00B863EC"/>
    <w:rsid w:val="00B86557"/>
    <w:rsid w:val="00B86734"/>
    <w:rsid w:val="00B8692C"/>
    <w:rsid w:val="00B86A4F"/>
    <w:rsid w:val="00B86A94"/>
    <w:rsid w:val="00B86BDC"/>
    <w:rsid w:val="00B86EB5"/>
    <w:rsid w:val="00B86EBE"/>
    <w:rsid w:val="00B87452"/>
    <w:rsid w:val="00B874FB"/>
    <w:rsid w:val="00B8769E"/>
    <w:rsid w:val="00B876D1"/>
    <w:rsid w:val="00B87855"/>
    <w:rsid w:val="00B90134"/>
    <w:rsid w:val="00B901D9"/>
    <w:rsid w:val="00B9074A"/>
    <w:rsid w:val="00B90ADD"/>
    <w:rsid w:val="00B90C3C"/>
    <w:rsid w:val="00B90CAB"/>
    <w:rsid w:val="00B90DC8"/>
    <w:rsid w:val="00B90EE9"/>
    <w:rsid w:val="00B91259"/>
    <w:rsid w:val="00B9134E"/>
    <w:rsid w:val="00B91356"/>
    <w:rsid w:val="00B91541"/>
    <w:rsid w:val="00B919CC"/>
    <w:rsid w:val="00B91C6F"/>
    <w:rsid w:val="00B91E0F"/>
    <w:rsid w:val="00B922DA"/>
    <w:rsid w:val="00B9230D"/>
    <w:rsid w:val="00B926E0"/>
    <w:rsid w:val="00B9289C"/>
    <w:rsid w:val="00B928B6"/>
    <w:rsid w:val="00B928D8"/>
    <w:rsid w:val="00B929D6"/>
    <w:rsid w:val="00B931E9"/>
    <w:rsid w:val="00B932C7"/>
    <w:rsid w:val="00B932DA"/>
    <w:rsid w:val="00B9332D"/>
    <w:rsid w:val="00B93417"/>
    <w:rsid w:val="00B938E6"/>
    <w:rsid w:val="00B93994"/>
    <w:rsid w:val="00B93A34"/>
    <w:rsid w:val="00B93B55"/>
    <w:rsid w:val="00B93C36"/>
    <w:rsid w:val="00B93CC9"/>
    <w:rsid w:val="00B93DCA"/>
    <w:rsid w:val="00B94054"/>
    <w:rsid w:val="00B94078"/>
    <w:rsid w:val="00B94253"/>
    <w:rsid w:val="00B9436E"/>
    <w:rsid w:val="00B9446C"/>
    <w:rsid w:val="00B94546"/>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CBF"/>
    <w:rsid w:val="00BA5DED"/>
    <w:rsid w:val="00BA5EFB"/>
    <w:rsid w:val="00BA5FD1"/>
    <w:rsid w:val="00BA6282"/>
    <w:rsid w:val="00BA6400"/>
    <w:rsid w:val="00BA659A"/>
    <w:rsid w:val="00BA67CE"/>
    <w:rsid w:val="00BA68C1"/>
    <w:rsid w:val="00BA6CFD"/>
    <w:rsid w:val="00BA71D0"/>
    <w:rsid w:val="00BA725F"/>
    <w:rsid w:val="00BA7423"/>
    <w:rsid w:val="00BA742E"/>
    <w:rsid w:val="00BA7541"/>
    <w:rsid w:val="00BA7688"/>
    <w:rsid w:val="00BA78E9"/>
    <w:rsid w:val="00BA7C2A"/>
    <w:rsid w:val="00BA7EB0"/>
    <w:rsid w:val="00BB0131"/>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505"/>
    <w:rsid w:val="00BB365A"/>
    <w:rsid w:val="00BB36C7"/>
    <w:rsid w:val="00BB3B3A"/>
    <w:rsid w:val="00BB3EE8"/>
    <w:rsid w:val="00BB3F4C"/>
    <w:rsid w:val="00BB3F5F"/>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6CC7"/>
    <w:rsid w:val="00BB71EC"/>
    <w:rsid w:val="00BB723D"/>
    <w:rsid w:val="00BB724B"/>
    <w:rsid w:val="00BB7314"/>
    <w:rsid w:val="00BB7634"/>
    <w:rsid w:val="00BB7A48"/>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887"/>
    <w:rsid w:val="00BC4988"/>
    <w:rsid w:val="00BC499E"/>
    <w:rsid w:val="00BC4AE8"/>
    <w:rsid w:val="00BC4B84"/>
    <w:rsid w:val="00BC50B5"/>
    <w:rsid w:val="00BC53A5"/>
    <w:rsid w:val="00BC5439"/>
    <w:rsid w:val="00BC5946"/>
    <w:rsid w:val="00BC5B44"/>
    <w:rsid w:val="00BC5CE2"/>
    <w:rsid w:val="00BC6134"/>
    <w:rsid w:val="00BC6761"/>
    <w:rsid w:val="00BC682E"/>
    <w:rsid w:val="00BC6949"/>
    <w:rsid w:val="00BC6F90"/>
    <w:rsid w:val="00BC70D5"/>
    <w:rsid w:val="00BC71C5"/>
    <w:rsid w:val="00BC73CD"/>
    <w:rsid w:val="00BC7659"/>
    <w:rsid w:val="00BC779B"/>
    <w:rsid w:val="00BC77C9"/>
    <w:rsid w:val="00BC7812"/>
    <w:rsid w:val="00BC790F"/>
    <w:rsid w:val="00BC7A42"/>
    <w:rsid w:val="00BC7B96"/>
    <w:rsid w:val="00BC7FB6"/>
    <w:rsid w:val="00BD013E"/>
    <w:rsid w:val="00BD0267"/>
    <w:rsid w:val="00BD04B1"/>
    <w:rsid w:val="00BD082C"/>
    <w:rsid w:val="00BD0BFC"/>
    <w:rsid w:val="00BD0F18"/>
    <w:rsid w:val="00BD0FC4"/>
    <w:rsid w:val="00BD140B"/>
    <w:rsid w:val="00BD1570"/>
    <w:rsid w:val="00BD165E"/>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3FE"/>
    <w:rsid w:val="00BD47C1"/>
    <w:rsid w:val="00BD4C74"/>
    <w:rsid w:val="00BD4E11"/>
    <w:rsid w:val="00BD50AA"/>
    <w:rsid w:val="00BD51D9"/>
    <w:rsid w:val="00BD57AC"/>
    <w:rsid w:val="00BD594D"/>
    <w:rsid w:val="00BD5A26"/>
    <w:rsid w:val="00BD5C22"/>
    <w:rsid w:val="00BD5D52"/>
    <w:rsid w:val="00BD5D89"/>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B6"/>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69C"/>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A7F"/>
    <w:rsid w:val="00BF1BDA"/>
    <w:rsid w:val="00BF1C1D"/>
    <w:rsid w:val="00BF1EB6"/>
    <w:rsid w:val="00BF2099"/>
    <w:rsid w:val="00BF220D"/>
    <w:rsid w:val="00BF2372"/>
    <w:rsid w:val="00BF265E"/>
    <w:rsid w:val="00BF2817"/>
    <w:rsid w:val="00BF2B47"/>
    <w:rsid w:val="00BF31A8"/>
    <w:rsid w:val="00BF31CB"/>
    <w:rsid w:val="00BF3202"/>
    <w:rsid w:val="00BF3292"/>
    <w:rsid w:val="00BF3697"/>
    <w:rsid w:val="00BF39D9"/>
    <w:rsid w:val="00BF3B91"/>
    <w:rsid w:val="00BF3C10"/>
    <w:rsid w:val="00BF3F2F"/>
    <w:rsid w:val="00BF3F5D"/>
    <w:rsid w:val="00BF3FFA"/>
    <w:rsid w:val="00BF44DC"/>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95A"/>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A3D"/>
    <w:rsid w:val="00C05C20"/>
    <w:rsid w:val="00C05FC9"/>
    <w:rsid w:val="00C06066"/>
    <w:rsid w:val="00C0625E"/>
    <w:rsid w:val="00C063A6"/>
    <w:rsid w:val="00C06478"/>
    <w:rsid w:val="00C0648A"/>
    <w:rsid w:val="00C06626"/>
    <w:rsid w:val="00C06660"/>
    <w:rsid w:val="00C067A4"/>
    <w:rsid w:val="00C06ABD"/>
    <w:rsid w:val="00C06BE9"/>
    <w:rsid w:val="00C06C7B"/>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DC9"/>
    <w:rsid w:val="00C10FE2"/>
    <w:rsid w:val="00C110E9"/>
    <w:rsid w:val="00C1114F"/>
    <w:rsid w:val="00C11183"/>
    <w:rsid w:val="00C11197"/>
    <w:rsid w:val="00C11375"/>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965"/>
    <w:rsid w:val="00C2408B"/>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6CCC"/>
    <w:rsid w:val="00C27258"/>
    <w:rsid w:val="00C274BE"/>
    <w:rsid w:val="00C27B2F"/>
    <w:rsid w:val="00C27D6D"/>
    <w:rsid w:val="00C27F21"/>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2F9"/>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0F1C"/>
    <w:rsid w:val="00C41492"/>
    <w:rsid w:val="00C414D8"/>
    <w:rsid w:val="00C41905"/>
    <w:rsid w:val="00C41A39"/>
    <w:rsid w:val="00C41CCF"/>
    <w:rsid w:val="00C41E05"/>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855"/>
    <w:rsid w:val="00C449AE"/>
    <w:rsid w:val="00C44A7B"/>
    <w:rsid w:val="00C44ADA"/>
    <w:rsid w:val="00C44BBA"/>
    <w:rsid w:val="00C44EB5"/>
    <w:rsid w:val="00C44FC5"/>
    <w:rsid w:val="00C45A9C"/>
    <w:rsid w:val="00C45AE2"/>
    <w:rsid w:val="00C45CC0"/>
    <w:rsid w:val="00C464CD"/>
    <w:rsid w:val="00C46B53"/>
    <w:rsid w:val="00C46F94"/>
    <w:rsid w:val="00C470AA"/>
    <w:rsid w:val="00C47461"/>
    <w:rsid w:val="00C4797E"/>
    <w:rsid w:val="00C47AE8"/>
    <w:rsid w:val="00C47C73"/>
    <w:rsid w:val="00C50033"/>
    <w:rsid w:val="00C5004B"/>
    <w:rsid w:val="00C505B8"/>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A76"/>
    <w:rsid w:val="00C53E22"/>
    <w:rsid w:val="00C54629"/>
    <w:rsid w:val="00C5463F"/>
    <w:rsid w:val="00C5490D"/>
    <w:rsid w:val="00C54B97"/>
    <w:rsid w:val="00C54C38"/>
    <w:rsid w:val="00C54C62"/>
    <w:rsid w:val="00C55188"/>
    <w:rsid w:val="00C55319"/>
    <w:rsid w:val="00C55687"/>
    <w:rsid w:val="00C55A68"/>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57F6F"/>
    <w:rsid w:val="00C601EB"/>
    <w:rsid w:val="00C60911"/>
    <w:rsid w:val="00C60C37"/>
    <w:rsid w:val="00C60DE1"/>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490"/>
    <w:rsid w:val="00C636A5"/>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16B"/>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45"/>
    <w:rsid w:val="00C67231"/>
    <w:rsid w:val="00C6729E"/>
    <w:rsid w:val="00C676BE"/>
    <w:rsid w:val="00C676CB"/>
    <w:rsid w:val="00C67722"/>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76F"/>
    <w:rsid w:val="00C748E2"/>
    <w:rsid w:val="00C749AC"/>
    <w:rsid w:val="00C74BD2"/>
    <w:rsid w:val="00C75004"/>
    <w:rsid w:val="00C755E8"/>
    <w:rsid w:val="00C75970"/>
    <w:rsid w:val="00C75AC4"/>
    <w:rsid w:val="00C75B22"/>
    <w:rsid w:val="00C75C9D"/>
    <w:rsid w:val="00C75CBF"/>
    <w:rsid w:val="00C75CEA"/>
    <w:rsid w:val="00C76A56"/>
    <w:rsid w:val="00C76A6B"/>
    <w:rsid w:val="00C76D8E"/>
    <w:rsid w:val="00C76EC5"/>
    <w:rsid w:val="00C77096"/>
    <w:rsid w:val="00C770E6"/>
    <w:rsid w:val="00C7731D"/>
    <w:rsid w:val="00C7745D"/>
    <w:rsid w:val="00C774C7"/>
    <w:rsid w:val="00C777B9"/>
    <w:rsid w:val="00C7799E"/>
    <w:rsid w:val="00C77A04"/>
    <w:rsid w:val="00C77BC0"/>
    <w:rsid w:val="00C77C85"/>
    <w:rsid w:val="00C77DF7"/>
    <w:rsid w:val="00C77F7C"/>
    <w:rsid w:val="00C80238"/>
    <w:rsid w:val="00C80547"/>
    <w:rsid w:val="00C80CE2"/>
    <w:rsid w:val="00C81497"/>
    <w:rsid w:val="00C815FF"/>
    <w:rsid w:val="00C81601"/>
    <w:rsid w:val="00C817A9"/>
    <w:rsid w:val="00C8198E"/>
    <w:rsid w:val="00C81B30"/>
    <w:rsid w:val="00C82387"/>
    <w:rsid w:val="00C8258E"/>
    <w:rsid w:val="00C825AF"/>
    <w:rsid w:val="00C8267A"/>
    <w:rsid w:val="00C829C1"/>
    <w:rsid w:val="00C82A17"/>
    <w:rsid w:val="00C82A94"/>
    <w:rsid w:val="00C82B8F"/>
    <w:rsid w:val="00C82CEB"/>
    <w:rsid w:val="00C831ED"/>
    <w:rsid w:val="00C8341D"/>
    <w:rsid w:val="00C83BBE"/>
    <w:rsid w:val="00C83BED"/>
    <w:rsid w:val="00C83CFC"/>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D40"/>
    <w:rsid w:val="00C91F99"/>
    <w:rsid w:val="00C91FAC"/>
    <w:rsid w:val="00C9220C"/>
    <w:rsid w:val="00C92215"/>
    <w:rsid w:val="00C922BF"/>
    <w:rsid w:val="00C922C5"/>
    <w:rsid w:val="00C92352"/>
    <w:rsid w:val="00C92500"/>
    <w:rsid w:val="00C92787"/>
    <w:rsid w:val="00C92B83"/>
    <w:rsid w:val="00C92C2A"/>
    <w:rsid w:val="00C92E1B"/>
    <w:rsid w:val="00C93015"/>
    <w:rsid w:val="00C9318C"/>
    <w:rsid w:val="00C931BA"/>
    <w:rsid w:val="00C93297"/>
    <w:rsid w:val="00C933B5"/>
    <w:rsid w:val="00C935F5"/>
    <w:rsid w:val="00C93C92"/>
    <w:rsid w:val="00C9409D"/>
    <w:rsid w:val="00C945EC"/>
    <w:rsid w:val="00C946BD"/>
    <w:rsid w:val="00C94C60"/>
    <w:rsid w:val="00C94C61"/>
    <w:rsid w:val="00C94C81"/>
    <w:rsid w:val="00C94E45"/>
    <w:rsid w:val="00C95300"/>
    <w:rsid w:val="00C95548"/>
    <w:rsid w:val="00C95730"/>
    <w:rsid w:val="00C9579E"/>
    <w:rsid w:val="00C95962"/>
    <w:rsid w:val="00C959CB"/>
    <w:rsid w:val="00C95CD4"/>
    <w:rsid w:val="00C96359"/>
    <w:rsid w:val="00C964B1"/>
    <w:rsid w:val="00C9688C"/>
    <w:rsid w:val="00C969CE"/>
    <w:rsid w:val="00C96D6D"/>
    <w:rsid w:val="00C96FE0"/>
    <w:rsid w:val="00C97289"/>
    <w:rsid w:val="00C9731D"/>
    <w:rsid w:val="00C97681"/>
    <w:rsid w:val="00C97866"/>
    <w:rsid w:val="00C97928"/>
    <w:rsid w:val="00C97A52"/>
    <w:rsid w:val="00C97AF1"/>
    <w:rsid w:val="00C97B0A"/>
    <w:rsid w:val="00C97DF4"/>
    <w:rsid w:val="00C97FDE"/>
    <w:rsid w:val="00CA009D"/>
    <w:rsid w:val="00CA0465"/>
    <w:rsid w:val="00CA04E6"/>
    <w:rsid w:val="00CA07C7"/>
    <w:rsid w:val="00CA09AA"/>
    <w:rsid w:val="00CA09B1"/>
    <w:rsid w:val="00CA0B41"/>
    <w:rsid w:val="00CA0B53"/>
    <w:rsid w:val="00CA0BAF"/>
    <w:rsid w:val="00CA0DCC"/>
    <w:rsid w:val="00CA114D"/>
    <w:rsid w:val="00CA115F"/>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029"/>
    <w:rsid w:val="00CA47C0"/>
    <w:rsid w:val="00CA4954"/>
    <w:rsid w:val="00CA4A3F"/>
    <w:rsid w:val="00CA4C14"/>
    <w:rsid w:val="00CA4FE7"/>
    <w:rsid w:val="00CA507B"/>
    <w:rsid w:val="00CA51A0"/>
    <w:rsid w:val="00CA5381"/>
    <w:rsid w:val="00CA549F"/>
    <w:rsid w:val="00CA5560"/>
    <w:rsid w:val="00CA58BD"/>
    <w:rsid w:val="00CA5DF1"/>
    <w:rsid w:val="00CA6000"/>
    <w:rsid w:val="00CA6164"/>
    <w:rsid w:val="00CA623F"/>
    <w:rsid w:val="00CA6644"/>
    <w:rsid w:val="00CA6688"/>
    <w:rsid w:val="00CA68E6"/>
    <w:rsid w:val="00CA6956"/>
    <w:rsid w:val="00CA6B5F"/>
    <w:rsid w:val="00CA6CF8"/>
    <w:rsid w:val="00CA6FA2"/>
    <w:rsid w:val="00CA71D1"/>
    <w:rsid w:val="00CA73B2"/>
    <w:rsid w:val="00CA74E8"/>
    <w:rsid w:val="00CA7528"/>
    <w:rsid w:val="00CA757D"/>
    <w:rsid w:val="00CA779F"/>
    <w:rsid w:val="00CA77AF"/>
    <w:rsid w:val="00CB0154"/>
    <w:rsid w:val="00CB047F"/>
    <w:rsid w:val="00CB092A"/>
    <w:rsid w:val="00CB0C2A"/>
    <w:rsid w:val="00CB11BD"/>
    <w:rsid w:val="00CB1368"/>
    <w:rsid w:val="00CB1589"/>
    <w:rsid w:val="00CB1F2A"/>
    <w:rsid w:val="00CB1F47"/>
    <w:rsid w:val="00CB2303"/>
    <w:rsid w:val="00CB2836"/>
    <w:rsid w:val="00CB28E4"/>
    <w:rsid w:val="00CB2F27"/>
    <w:rsid w:val="00CB2FB2"/>
    <w:rsid w:val="00CB37B4"/>
    <w:rsid w:val="00CB3989"/>
    <w:rsid w:val="00CB3CC4"/>
    <w:rsid w:val="00CB4326"/>
    <w:rsid w:val="00CB480A"/>
    <w:rsid w:val="00CB4B45"/>
    <w:rsid w:val="00CB4E0F"/>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A6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D7A"/>
    <w:rsid w:val="00CC1E3E"/>
    <w:rsid w:val="00CC1E40"/>
    <w:rsid w:val="00CC21B4"/>
    <w:rsid w:val="00CC2559"/>
    <w:rsid w:val="00CC2596"/>
    <w:rsid w:val="00CC27F5"/>
    <w:rsid w:val="00CC2C78"/>
    <w:rsid w:val="00CC2D18"/>
    <w:rsid w:val="00CC2EFE"/>
    <w:rsid w:val="00CC35DE"/>
    <w:rsid w:val="00CC37FA"/>
    <w:rsid w:val="00CC39C7"/>
    <w:rsid w:val="00CC3E8C"/>
    <w:rsid w:val="00CC3EFF"/>
    <w:rsid w:val="00CC400F"/>
    <w:rsid w:val="00CC4365"/>
    <w:rsid w:val="00CC4422"/>
    <w:rsid w:val="00CC442E"/>
    <w:rsid w:val="00CC4B68"/>
    <w:rsid w:val="00CC4C5E"/>
    <w:rsid w:val="00CC4CCF"/>
    <w:rsid w:val="00CC4D88"/>
    <w:rsid w:val="00CC4F58"/>
    <w:rsid w:val="00CC5121"/>
    <w:rsid w:val="00CC532E"/>
    <w:rsid w:val="00CC564E"/>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612"/>
    <w:rsid w:val="00CC7A6D"/>
    <w:rsid w:val="00CC7BBF"/>
    <w:rsid w:val="00CC7BD9"/>
    <w:rsid w:val="00CC7CF8"/>
    <w:rsid w:val="00CC7DF5"/>
    <w:rsid w:val="00CD00C1"/>
    <w:rsid w:val="00CD0209"/>
    <w:rsid w:val="00CD04B6"/>
    <w:rsid w:val="00CD04FE"/>
    <w:rsid w:val="00CD05BB"/>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314"/>
    <w:rsid w:val="00CD5673"/>
    <w:rsid w:val="00CD574B"/>
    <w:rsid w:val="00CD5A79"/>
    <w:rsid w:val="00CD5C02"/>
    <w:rsid w:val="00CD5DC7"/>
    <w:rsid w:val="00CD5EFF"/>
    <w:rsid w:val="00CD5F39"/>
    <w:rsid w:val="00CD5FD3"/>
    <w:rsid w:val="00CD61E3"/>
    <w:rsid w:val="00CD61FD"/>
    <w:rsid w:val="00CD63D4"/>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05"/>
    <w:rsid w:val="00CE0A8D"/>
    <w:rsid w:val="00CE0AD8"/>
    <w:rsid w:val="00CE0B5F"/>
    <w:rsid w:val="00CE0C33"/>
    <w:rsid w:val="00CE0CBF"/>
    <w:rsid w:val="00CE112E"/>
    <w:rsid w:val="00CE1162"/>
    <w:rsid w:val="00CE1225"/>
    <w:rsid w:val="00CE1284"/>
    <w:rsid w:val="00CE132D"/>
    <w:rsid w:val="00CE152F"/>
    <w:rsid w:val="00CE15D9"/>
    <w:rsid w:val="00CE15E3"/>
    <w:rsid w:val="00CE1F79"/>
    <w:rsid w:val="00CE1FE2"/>
    <w:rsid w:val="00CE207C"/>
    <w:rsid w:val="00CE212D"/>
    <w:rsid w:val="00CE22B8"/>
    <w:rsid w:val="00CE253D"/>
    <w:rsid w:val="00CE2561"/>
    <w:rsid w:val="00CE282C"/>
    <w:rsid w:val="00CE2866"/>
    <w:rsid w:val="00CE2A7D"/>
    <w:rsid w:val="00CE2C1E"/>
    <w:rsid w:val="00CE2C7A"/>
    <w:rsid w:val="00CE3257"/>
    <w:rsid w:val="00CE35B7"/>
    <w:rsid w:val="00CE39BB"/>
    <w:rsid w:val="00CE3F8F"/>
    <w:rsid w:val="00CE40BC"/>
    <w:rsid w:val="00CE43E4"/>
    <w:rsid w:val="00CE4A78"/>
    <w:rsid w:val="00CE4B47"/>
    <w:rsid w:val="00CE4C40"/>
    <w:rsid w:val="00CE4F97"/>
    <w:rsid w:val="00CE5120"/>
    <w:rsid w:val="00CE55E3"/>
    <w:rsid w:val="00CE56F8"/>
    <w:rsid w:val="00CE5724"/>
    <w:rsid w:val="00CE59AB"/>
    <w:rsid w:val="00CE5AB2"/>
    <w:rsid w:val="00CE5AC8"/>
    <w:rsid w:val="00CE5E50"/>
    <w:rsid w:val="00CE697C"/>
    <w:rsid w:val="00CE69F3"/>
    <w:rsid w:val="00CE6AD5"/>
    <w:rsid w:val="00CE6D40"/>
    <w:rsid w:val="00CE6E24"/>
    <w:rsid w:val="00CE74FF"/>
    <w:rsid w:val="00CE76BD"/>
    <w:rsid w:val="00CE774C"/>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F94"/>
    <w:rsid w:val="00CF207C"/>
    <w:rsid w:val="00CF20C8"/>
    <w:rsid w:val="00CF233B"/>
    <w:rsid w:val="00CF23D5"/>
    <w:rsid w:val="00CF24F2"/>
    <w:rsid w:val="00CF2639"/>
    <w:rsid w:val="00CF277A"/>
    <w:rsid w:val="00CF2DB0"/>
    <w:rsid w:val="00CF2DD0"/>
    <w:rsid w:val="00CF2E11"/>
    <w:rsid w:val="00CF2E29"/>
    <w:rsid w:val="00CF2FBF"/>
    <w:rsid w:val="00CF33BA"/>
    <w:rsid w:val="00CF345F"/>
    <w:rsid w:val="00CF3816"/>
    <w:rsid w:val="00CF3BBC"/>
    <w:rsid w:val="00CF3F01"/>
    <w:rsid w:val="00CF4167"/>
    <w:rsid w:val="00CF4281"/>
    <w:rsid w:val="00CF434B"/>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B"/>
    <w:rsid w:val="00CF748F"/>
    <w:rsid w:val="00CF75EA"/>
    <w:rsid w:val="00CF7620"/>
    <w:rsid w:val="00CF7C3E"/>
    <w:rsid w:val="00CF7CCF"/>
    <w:rsid w:val="00D002FA"/>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6C1"/>
    <w:rsid w:val="00D02C36"/>
    <w:rsid w:val="00D02E17"/>
    <w:rsid w:val="00D02F1A"/>
    <w:rsid w:val="00D0318A"/>
    <w:rsid w:val="00D0319D"/>
    <w:rsid w:val="00D03322"/>
    <w:rsid w:val="00D03390"/>
    <w:rsid w:val="00D03D00"/>
    <w:rsid w:val="00D040A2"/>
    <w:rsid w:val="00D04394"/>
    <w:rsid w:val="00D0482E"/>
    <w:rsid w:val="00D04857"/>
    <w:rsid w:val="00D04FC8"/>
    <w:rsid w:val="00D0504D"/>
    <w:rsid w:val="00D05393"/>
    <w:rsid w:val="00D054C9"/>
    <w:rsid w:val="00D05793"/>
    <w:rsid w:val="00D05FD4"/>
    <w:rsid w:val="00D06088"/>
    <w:rsid w:val="00D060FD"/>
    <w:rsid w:val="00D063B7"/>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7E"/>
    <w:rsid w:val="00D11EEE"/>
    <w:rsid w:val="00D11FAE"/>
    <w:rsid w:val="00D121F7"/>
    <w:rsid w:val="00D123A2"/>
    <w:rsid w:val="00D12440"/>
    <w:rsid w:val="00D12487"/>
    <w:rsid w:val="00D12687"/>
    <w:rsid w:val="00D126E6"/>
    <w:rsid w:val="00D12B75"/>
    <w:rsid w:val="00D12E7C"/>
    <w:rsid w:val="00D12FF7"/>
    <w:rsid w:val="00D13779"/>
    <w:rsid w:val="00D137FE"/>
    <w:rsid w:val="00D13880"/>
    <w:rsid w:val="00D13992"/>
    <w:rsid w:val="00D139CB"/>
    <w:rsid w:val="00D13BBC"/>
    <w:rsid w:val="00D13CCD"/>
    <w:rsid w:val="00D14204"/>
    <w:rsid w:val="00D1439A"/>
    <w:rsid w:val="00D143C5"/>
    <w:rsid w:val="00D14D9E"/>
    <w:rsid w:val="00D14F1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0EA"/>
    <w:rsid w:val="00D172F1"/>
    <w:rsid w:val="00D174E5"/>
    <w:rsid w:val="00D17BCB"/>
    <w:rsid w:val="00D17F37"/>
    <w:rsid w:val="00D20171"/>
    <w:rsid w:val="00D20253"/>
    <w:rsid w:val="00D20267"/>
    <w:rsid w:val="00D202D3"/>
    <w:rsid w:val="00D203A4"/>
    <w:rsid w:val="00D20F77"/>
    <w:rsid w:val="00D21083"/>
    <w:rsid w:val="00D2109E"/>
    <w:rsid w:val="00D2130E"/>
    <w:rsid w:val="00D215E6"/>
    <w:rsid w:val="00D2167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41D"/>
    <w:rsid w:val="00D2464B"/>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6E27"/>
    <w:rsid w:val="00D27286"/>
    <w:rsid w:val="00D279E4"/>
    <w:rsid w:val="00D27BB6"/>
    <w:rsid w:val="00D27DD4"/>
    <w:rsid w:val="00D27F01"/>
    <w:rsid w:val="00D300EF"/>
    <w:rsid w:val="00D30478"/>
    <w:rsid w:val="00D30617"/>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2BCB"/>
    <w:rsid w:val="00D3302B"/>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87"/>
    <w:rsid w:val="00D37994"/>
    <w:rsid w:val="00D37C2D"/>
    <w:rsid w:val="00D37C35"/>
    <w:rsid w:val="00D40409"/>
    <w:rsid w:val="00D404CE"/>
    <w:rsid w:val="00D4053F"/>
    <w:rsid w:val="00D406D1"/>
    <w:rsid w:val="00D407D4"/>
    <w:rsid w:val="00D40E25"/>
    <w:rsid w:val="00D40E73"/>
    <w:rsid w:val="00D40E78"/>
    <w:rsid w:val="00D41009"/>
    <w:rsid w:val="00D41492"/>
    <w:rsid w:val="00D41901"/>
    <w:rsid w:val="00D41A0E"/>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3E50"/>
    <w:rsid w:val="00D440D2"/>
    <w:rsid w:val="00D4429F"/>
    <w:rsid w:val="00D44336"/>
    <w:rsid w:val="00D445B1"/>
    <w:rsid w:val="00D447E0"/>
    <w:rsid w:val="00D448BD"/>
    <w:rsid w:val="00D44A5C"/>
    <w:rsid w:val="00D44A67"/>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47C6A"/>
    <w:rsid w:val="00D50424"/>
    <w:rsid w:val="00D5044A"/>
    <w:rsid w:val="00D50AF0"/>
    <w:rsid w:val="00D50F95"/>
    <w:rsid w:val="00D5102A"/>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3768"/>
    <w:rsid w:val="00D53C63"/>
    <w:rsid w:val="00D53E0D"/>
    <w:rsid w:val="00D53EE1"/>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730"/>
    <w:rsid w:val="00D578C5"/>
    <w:rsid w:val="00D57C20"/>
    <w:rsid w:val="00D57D9E"/>
    <w:rsid w:val="00D57F0A"/>
    <w:rsid w:val="00D600BE"/>
    <w:rsid w:val="00D60207"/>
    <w:rsid w:val="00D602BA"/>
    <w:rsid w:val="00D603F1"/>
    <w:rsid w:val="00D604F5"/>
    <w:rsid w:val="00D6065D"/>
    <w:rsid w:val="00D60693"/>
    <w:rsid w:val="00D607B0"/>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61B"/>
    <w:rsid w:val="00D63939"/>
    <w:rsid w:val="00D639A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42"/>
    <w:rsid w:val="00D65AAD"/>
    <w:rsid w:val="00D66022"/>
    <w:rsid w:val="00D66065"/>
    <w:rsid w:val="00D662E2"/>
    <w:rsid w:val="00D666E8"/>
    <w:rsid w:val="00D66DAA"/>
    <w:rsid w:val="00D66DF5"/>
    <w:rsid w:val="00D6705F"/>
    <w:rsid w:val="00D67077"/>
    <w:rsid w:val="00D67722"/>
    <w:rsid w:val="00D67B67"/>
    <w:rsid w:val="00D67ECB"/>
    <w:rsid w:val="00D700AB"/>
    <w:rsid w:val="00D7010A"/>
    <w:rsid w:val="00D70382"/>
    <w:rsid w:val="00D703E9"/>
    <w:rsid w:val="00D7040B"/>
    <w:rsid w:val="00D7076F"/>
    <w:rsid w:val="00D7090F"/>
    <w:rsid w:val="00D70F5E"/>
    <w:rsid w:val="00D70F87"/>
    <w:rsid w:val="00D711A0"/>
    <w:rsid w:val="00D7123A"/>
    <w:rsid w:val="00D71554"/>
    <w:rsid w:val="00D71BC6"/>
    <w:rsid w:val="00D722B3"/>
    <w:rsid w:val="00D7269D"/>
    <w:rsid w:val="00D726CD"/>
    <w:rsid w:val="00D72B6D"/>
    <w:rsid w:val="00D72C73"/>
    <w:rsid w:val="00D72E80"/>
    <w:rsid w:val="00D73347"/>
    <w:rsid w:val="00D73518"/>
    <w:rsid w:val="00D73541"/>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933"/>
    <w:rsid w:val="00D80A2E"/>
    <w:rsid w:val="00D80AB8"/>
    <w:rsid w:val="00D80C93"/>
    <w:rsid w:val="00D80CCB"/>
    <w:rsid w:val="00D80D82"/>
    <w:rsid w:val="00D80F48"/>
    <w:rsid w:val="00D812E6"/>
    <w:rsid w:val="00D81307"/>
    <w:rsid w:val="00D81352"/>
    <w:rsid w:val="00D813E0"/>
    <w:rsid w:val="00D817FD"/>
    <w:rsid w:val="00D81E49"/>
    <w:rsid w:val="00D81E9C"/>
    <w:rsid w:val="00D81EF3"/>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184"/>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205"/>
    <w:rsid w:val="00D93B09"/>
    <w:rsid w:val="00D94333"/>
    <w:rsid w:val="00D94662"/>
    <w:rsid w:val="00D948A0"/>
    <w:rsid w:val="00D94BB0"/>
    <w:rsid w:val="00D94FF3"/>
    <w:rsid w:val="00D957C0"/>
    <w:rsid w:val="00D95936"/>
    <w:rsid w:val="00D95BF0"/>
    <w:rsid w:val="00D95BFF"/>
    <w:rsid w:val="00D96193"/>
    <w:rsid w:val="00D961A5"/>
    <w:rsid w:val="00D966BA"/>
    <w:rsid w:val="00D9680A"/>
    <w:rsid w:val="00D96821"/>
    <w:rsid w:val="00D96A4F"/>
    <w:rsid w:val="00D96DD2"/>
    <w:rsid w:val="00D971E8"/>
    <w:rsid w:val="00D97552"/>
    <w:rsid w:val="00D9792C"/>
    <w:rsid w:val="00D97DC1"/>
    <w:rsid w:val="00D97E2B"/>
    <w:rsid w:val="00D97E86"/>
    <w:rsid w:val="00DA0085"/>
    <w:rsid w:val="00DA08DE"/>
    <w:rsid w:val="00DA0C77"/>
    <w:rsid w:val="00DA0FC0"/>
    <w:rsid w:val="00DA10CE"/>
    <w:rsid w:val="00DA12DD"/>
    <w:rsid w:val="00DA17C7"/>
    <w:rsid w:val="00DA1D80"/>
    <w:rsid w:val="00DA1F1B"/>
    <w:rsid w:val="00DA2046"/>
    <w:rsid w:val="00DA225C"/>
    <w:rsid w:val="00DA22F3"/>
    <w:rsid w:val="00DA23D2"/>
    <w:rsid w:val="00DA29C4"/>
    <w:rsid w:val="00DA2AB0"/>
    <w:rsid w:val="00DA2CD7"/>
    <w:rsid w:val="00DA2D0D"/>
    <w:rsid w:val="00DA2D90"/>
    <w:rsid w:val="00DA2E9D"/>
    <w:rsid w:val="00DA3041"/>
    <w:rsid w:val="00DA30D8"/>
    <w:rsid w:val="00DA35B4"/>
    <w:rsid w:val="00DA3B43"/>
    <w:rsid w:val="00DA3BE7"/>
    <w:rsid w:val="00DA3CBA"/>
    <w:rsid w:val="00DA3F00"/>
    <w:rsid w:val="00DA3FF5"/>
    <w:rsid w:val="00DA40A2"/>
    <w:rsid w:val="00DA43CA"/>
    <w:rsid w:val="00DA490B"/>
    <w:rsid w:val="00DA492A"/>
    <w:rsid w:val="00DA492C"/>
    <w:rsid w:val="00DA4981"/>
    <w:rsid w:val="00DA4D11"/>
    <w:rsid w:val="00DA4D3C"/>
    <w:rsid w:val="00DA5788"/>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A7E5A"/>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22"/>
    <w:rsid w:val="00DB2551"/>
    <w:rsid w:val="00DB2676"/>
    <w:rsid w:val="00DB2A22"/>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F0"/>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8FB"/>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7B1"/>
    <w:rsid w:val="00DC2898"/>
    <w:rsid w:val="00DC28A6"/>
    <w:rsid w:val="00DC28EC"/>
    <w:rsid w:val="00DC39F3"/>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A77"/>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2A4"/>
    <w:rsid w:val="00DD56F7"/>
    <w:rsid w:val="00DD57B6"/>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19E"/>
    <w:rsid w:val="00DD73B8"/>
    <w:rsid w:val="00DD761C"/>
    <w:rsid w:val="00DD766A"/>
    <w:rsid w:val="00DD7DF3"/>
    <w:rsid w:val="00DE0130"/>
    <w:rsid w:val="00DE0171"/>
    <w:rsid w:val="00DE0180"/>
    <w:rsid w:val="00DE0333"/>
    <w:rsid w:val="00DE03D8"/>
    <w:rsid w:val="00DE0455"/>
    <w:rsid w:val="00DE04C9"/>
    <w:rsid w:val="00DE0558"/>
    <w:rsid w:val="00DE0872"/>
    <w:rsid w:val="00DE0E63"/>
    <w:rsid w:val="00DE0F16"/>
    <w:rsid w:val="00DE0FA1"/>
    <w:rsid w:val="00DE10E0"/>
    <w:rsid w:val="00DE11AF"/>
    <w:rsid w:val="00DE153F"/>
    <w:rsid w:val="00DE15D3"/>
    <w:rsid w:val="00DE17EF"/>
    <w:rsid w:val="00DE184B"/>
    <w:rsid w:val="00DE18E5"/>
    <w:rsid w:val="00DE2065"/>
    <w:rsid w:val="00DE21CF"/>
    <w:rsid w:val="00DE228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538"/>
    <w:rsid w:val="00DE78BD"/>
    <w:rsid w:val="00DE78FD"/>
    <w:rsid w:val="00DE7A94"/>
    <w:rsid w:val="00DE7C0C"/>
    <w:rsid w:val="00DE7D03"/>
    <w:rsid w:val="00DF02EC"/>
    <w:rsid w:val="00DF050C"/>
    <w:rsid w:val="00DF0BB6"/>
    <w:rsid w:val="00DF0D33"/>
    <w:rsid w:val="00DF0E63"/>
    <w:rsid w:val="00DF1300"/>
    <w:rsid w:val="00DF14C9"/>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BE"/>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70"/>
    <w:rsid w:val="00E00EFF"/>
    <w:rsid w:val="00E00F7F"/>
    <w:rsid w:val="00E01175"/>
    <w:rsid w:val="00E01357"/>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9BA"/>
    <w:rsid w:val="00E02C20"/>
    <w:rsid w:val="00E02DF8"/>
    <w:rsid w:val="00E032C1"/>
    <w:rsid w:val="00E03506"/>
    <w:rsid w:val="00E03692"/>
    <w:rsid w:val="00E037A8"/>
    <w:rsid w:val="00E03806"/>
    <w:rsid w:val="00E039C0"/>
    <w:rsid w:val="00E03A93"/>
    <w:rsid w:val="00E03DCC"/>
    <w:rsid w:val="00E041B7"/>
    <w:rsid w:val="00E046C1"/>
    <w:rsid w:val="00E049EC"/>
    <w:rsid w:val="00E04E08"/>
    <w:rsid w:val="00E04EB7"/>
    <w:rsid w:val="00E04ED9"/>
    <w:rsid w:val="00E04EE6"/>
    <w:rsid w:val="00E04FDD"/>
    <w:rsid w:val="00E055E6"/>
    <w:rsid w:val="00E057AB"/>
    <w:rsid w:val="00E05A43"/>
    <w:rsid w:val="00E05B03"/>
    <w:rsid w:val="00E064F9"/>
    <w:rsid w:val="00E0683A"/>
    <w:rsid w:val="00E06AF4"/>
    <w:rsid w:val="00E06BA7"/>
    <w:rsid w:val="00E06BB8"/>
    <w:rsid w:val="00E06E12"/>
    <w:rsid w:val="00E072EE"/>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50B"/>
    <w:rsid w:val="00E117A0"/>
    <w:rsid w:val="00E11901"/>
    <w:rsid w:val="00E11C75"/>
    <w:rsid w:val="00E11DB3"/>
    <w:rsid w:val="00E11EB5"/>
    <w:rsid w:val="00E11EB8"/>
    <w:rsid w:val="00E122A0"/>
    <w:rsid w:val="00E1239E"/>
    <w:rsid w:val="00E12420"/>
    <w:rsid w:val="00E125EE"/>
    <w:rsid w:val="00E12719"/>
    <w:rsid w:val="00E12775"/>
    <w:rsid w:val="00E12A5A"/>
    <w:rsid w:val="00E12DAD"/>
    <w:rsid w:val="00E13428"/>
    <w:rsid w:val="00E134B5"/>
    <w:rsid w:val="00E134F4"/>
    <w:rsid w:val="00E136AE"/>
    <w:rsid w:val="00E139D0"/>
    <w:rsid w:val="00E13B6E"/>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CDF"/>
    <w:rsid w:val="00E1509F"/>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B26"/>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2FBE"/>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4D3F"/>
    <w:rsid w:val="00E250C1"/>
    <w:rsid w:val="00E250DB"/>
    <w:rsid w:val="00E255F8"/>
    <w:rsid w:val="00E25978"/>
    <w:rsid w:val="00E25ED0"/>
    <w:rsid w:val="00E25F49"/>
    <w:rsid w:val="00E2614A"/>
    <w:rsid w:val="00E2617B"/>
    <w:rsid w:val="00E261C8"/>
    <w:rsid w:val="00E26281"/>
    <w:rsid w:val="00E2690E"/>
    <w:rsid w:val="00E26A6F"/>
    <w:rsid w:val="00E26F48"/>
    <w:rsid w:val="00E2701D"/>
    <w:rsid w:val="00E272FE"/>
    <w:rsid w:val="00E27830"/>
    <w:rsid w:val="00E27E09"/>
    <w:rsid w:val="00E301E2"/>
    <w:rsid w:val="00E3020D"/>
    <w:rsid w:val="00E30517"/>
    <w:rsid w:val="00E3070A"/>
    <w:rsid w:val="00E30A1C"/>
    <w:rsid w:val="00E30A72"/>
    <w:rsid w:val="00E30F7F"/>
    <w:rsid w:val="00E31371"/>
    <w:rsid w:val="00E31506"/>
    <w:rsid w:val="00E3167A"/>
    <w:rsid w:val="00E31AF6"/>
    <w:rsid w:val="00E320B8"/>
    <w:rsid w:val="00E3231C"/>
    <w:rsid w:val="00E32705"/>
    <w:rsid w:val="00E327EE"/>
    <w:rsid w:val="00E329BE"/>
    <w:rsid w:val="00E32CF4"/>
    <w:rsid w:val="00E32E0E"/>
    <w:rsid w:val="00E33052"/>
    <w:rsid w:val="00E3310B"/>
    <w:rsid w:val="00E3325A"/>
    <w:rsid w:val="00E332FC"/>
    <w:rsid w:val="00E33802"/>
    <w:rsid w:val="00E33814"/>
    <w:rsid w:val="00E339C6"/>
    <w:rsid w:val="00E33A45"/>
    <w:rsid w:val="00E33BB9"/>
    <w:rsid w:val="00E33E4D"/>
    <w:rsid w:val="00E33E79"/>
    <w:rsid w:val="00E33EA6"/>
    <w:rsid w:val="00E34253"/>
    <w:rsid w:val="00E34472"/>
    <w:rsid w:val="00E3457A"/>
    <w:rsid w:val="00E346A4"/>
    <w:rsid w:val="00E348A3"/>
    <w:rsid w:val="00E34F08"/>
    <w:rsid w:val="00E35113"/>
    <w:rsid w:val="00E356E5"/>
    <w:rsid w:val="00E35A1F"/>
    <w:rsid w:val="00E35F47"/>
    <w:rsid w:val="00E362BC"/>
    <w:rsid w:val="00E368EF"/>
    <w:rsid w:val="00E36977"/>
    <w:rsid w:val="00E36AC2"/>
    <w:rsid w:val="00E36D0F"/>
    <w:rsid w:val="00E36E49"/>
    <w:rsid w:val="00E37236"/>
    <w:rsid w:val="00E375F4"/>
    <w:rsid w:val="00E377BF"/>
    <w:rsid w:val="00E37C25"/>
    <w:rsid w:val="00E40286"/>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94B"/>
    <w:rsid w:val="00E44C33"/>
    <w:rsid w:val="00E44D42"/>
    <w:rsid w:val="00E452D0"/>
    <w:rsid w:val="00E455AD"/>
    <w:rsid w:val="00E455D5"/>
    <w:rsid w:val="00E45785"/>
    <w:rsid w:val="00E45902"/>
    <w:rsid w:val="00E45A8F"/>
    <w:rsid w:val="00E45A9D"/>
    <w:rsid w:val="00E460A1"/>
    <w:rsid w:val="00E46149"/>
    <w:rsid w:val="00E4649D"/>
    <w:rsid w:val="00E46809"/>
    <w:rsid w:val="00E46814"/>
    <w:rsid w:val="00E46833"/>
    <w:rsid w:val="00E4683C"/>
    <w:rsid w:val="00E4697D"/>
    <w:rsid w:val="00E46CC9"/>
    <w:rsid w:val="00E46E01"/>
    <w:rsid w:val="00E4720D"/>
    <w:rsid w:val="00E473D0"/>
    <w:rsid w:val="00E474DC"/>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59"/>
    <w:rsid w:val="00E5210E"/>
    <w:rsid w:val="00E52122"/>
    <w:rsid w:val="00E52327"/>
    <w:rsid w:val="00E5238D"/>
    <w:rsid w:val="00E52654"/>
    <w:rsid w:val="00E52CCE"/>
    <w:rsid w:val="00E52F76"/>
    <w:rsid w:val="00E5315C"/>
    <w:rsid w:val="00E5315D"/>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728"/>
    <w:rsid w:val="00E619AD"/>
    <w:rsid w:val="00E61A18"/>
    <w:rsid w:val="00E61DAC"/>
    <w:rsid w:val="00E6239A"/>
    <w:rsid w:val="00E623CF"/>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4F61"/>
    <w:rsid w:val="00E65259"/>
    <w:rsid w:val="00E65544"/>
    <w:rsid w:val="00E65930"/>
    <w:rsid w:val="00E65A9D"/>
    <w:rsid w:val="00E65E6B"/>
    <w:rsid w:val="00E660EF"/>
    <w:rsid w:val="00E66108"/>
    <w:rsid w:val="00E66262"/>
    <w:rsid w:val="00E6640D"/>
    <w:rsid w:val="00E6682F"/>
    <w:rsid w:val="00E668E7"/>
    <w:rsid w:val="00E66E59"/>
    <w:rsid w:val="00E66F25"/>
    <w:rsid w:val="00E67309"/>
    <w:rsid w:val="00E67867"/>
    <w:rsid w:val="00E67F34"/>
    <w:rsid w:val="00E7039C"/>
    <w:rsid w:val="00E7042D"/>
    <w:rsid w:val="00E704A7"/>
    <w:rsid w:val="00E705D8"/>
    <w:rsid w:val="00E705E5"/>
    <w:rsid w:val="00E70882"/>
    <w:rsid w:val="00E7090A"/>
    <w:rsid w:val="00E709FA"/>
    <w:rsid w:val="00E70B0C"/>
    <w:rsid w:val="00E70B4C"/>
    <w:rsid w:val="00E71418"/>
    <w:rsid w:val="00E71437"/>
    <w:rsid w:val="00E719B7"/>
    <w:rsid w:val="00E71A52"/>
    <w:rsid w:val="00E71D6F"/>
    <w:rsid w:val="00E71DF1"/>
    <w:rsid w:val="00E71E25"/>
    <w:rsid w:val="00E722EF"/>
    <w:rsid w:val="00E723D3"/>
    <w:rsid w:val="00E7242A"/>
    <w:rsid w:val="00E7245A"/>
    <w:rsid w:val="00E726B6"/>
    <w:rsid w:val="00E72847"/>
    <w:rsid w:val="00E729FA"/>
    <w:rsid w:val="00E72ABE"/>
    <w:rsid w:val="00E72AD1"/>
    <w:rsid w:val="00E72BCC"/>
    <w:rsid w:val="00E72C05"/>
    <w:rsid w:val="00E73065"/>
    <w:rsid w:val="00E7306F"/>
    <w:rsid w:val="00E734BC"/>
    <w:rsid w:val="00E73E01"/>
    <w:rsid w:val="00E741C0"/>
    <w:rsid w:val="00E7431F"/>
    <w:rsid w:val="00E74428"/>
    <w:rsid w:val="00E74440"/>
    <w:rsid w:val="00E744E0"/>
    <w:rsid w:val="00E7476B"/>
    <w:rsid w:val="00E7478C"/>
    <w:rsid w:val="00E749C0"/>
    <w:rsid w:val="00E74A0E"/>
    <w:rsid w:val="00E74B5A"/>
    <w:rsid w:val="00E74C05"/>
    <w:rsid w:val="00E74D8B"/>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278"/>
    <w:rsid w:val="00E76316"/>
    <w:rsid w:val="00E7640A"/>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77EC7"/>
    <w:rsid w:val="00E77F3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915"/>
    <w:rsid w:val="00E84ACD"/>
    <w:rsid w:val="00E84D66"/>
    <w:rsid w:val="00E84E7D"/>
    <w:rsid w:val="00E850F7"/>
    <w:rsid w:val="00E85483"/>
    <w:rsid w:val="00E856D6"/>
    <w:rsid w:val="00E858AB"/>
    <w:rsid w:val="00E859CA"/>
    <w:rsid w:val="00E859F7"/>
    <w:rsid w:val="00E85D20"/>
    <w:rsid w:val="00E85DA5"/>
    <w:rsid w:val="00E85E6F"/>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55F"/>
    <w:rsid w:val="00E92936"/>
    <w:rsid w:val="00E92A62"/>
    <w:rsid w:val="00E92E29"/>
    <w:rsid w:val="00E92F0A"/>
    <w:rsid w:val="00E93168"/>
    <w:rsid w:val="00E9346A"/>
    <w:rsid w:val="00E93723"/>
    <w:rsid w:val="00E93781"/>
    <w:rsid w:val="00E937A1"/>
    <w:rsid w:val="00E93A7A"/>
    <w:rsid w:val="00E93B3D"/>
    <w:rsid w:val="00E93D80"/>
    <w:rsid w:val="00E93FFD"/>
    <w:rsid w:val="00E942A2"/>
    <w:rsid w:val="00E94307"/>
    <w:rsid w:val="00E944C2"/>
    <w:rsid w:val="00E94762"/>
    <w:rsid w:val="00E94814"/>
    <w:rsid w:val="00E94CE0"/>
    <w:rsid w:val="00E94EF2"/>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B"/>
    <w:rsid w:val="00EA00EC"/>
    <w:rsid w:val="00EA0281"/>
    <w:rsid w:val="00EA02F7"/>
    <w:rsid w:val="00EA0678"/>
    <w:rsid w:val="00EA0AA7"/>
    <w:rsid w:val="00EA0AE5"/>
    <w:rsid w:val="00EA0BD3"/>
    <w:rsid w:val="00EA0BFA"/>
    <w:rsid w:val="00EA0D54"/>
    <w:rsid w:val="00EA0E05"/>
    <w:rsid w:val="00EA0E10"/>
    <w:rsid w:val="00EA10F6"/>
    <w:rsid w:val="00EA17D1"/>
    <w:rsid w:val="00EA1863"/>
    <w:rsid w:val="00EA18EA"/>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B99"/>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E32"/>
    <w:rsid w:val="00EA6F4E"/>
    <w:rsid w:val="00EA6F8A"/>
    <w:rsid w:val="00EA708C"/>
    <w:rsid w:val="00EA7504"/>
    <w:rsid w:val="00EA7789"/>
    <w:rsid w:val="00EA7A7E"/>
    <w:rsid w:val="00EA7AF2"/>
    <w:rsid w:val="00EA7C2F"/>
    <w:rsid w:val="00EA7CE6"/>
    <w:rsid w:val="00EA7DAB"/>
    <w:rsid w:val="00EA7E15"/>
    <w:rsid w:val="00EA7E40"/>
    <w:rsid w:val="00EA7E9E"/>
    <w:rsid w:val="00EA7EF5"/>
    <w:rsid w:val="00EA7F1F"/>
    <w:rsid w:val="00EB0073"/>
    <w:rsid w:val="00EB05DC"/>
    <w:rsid w:val="00EB0A94"/>
    <w:rsid w:val="00EB0EDD"/>
    <w:rsid w:val="00EB16F0"/>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6F"/>
    <w:rsid w:val="00EB42B1"/>
    <w:rsid w:val="00EB42C8"/>
    <w:rsid w:val="00EB4855"/>
    <w:rsid w:val="00EB4A13"/>
    <w:rsid w:val="00EB5254"/>
    <w:rsid w:val="00EB5306"/>
    <w:rsid w:val="00EB534C"/>
    <w:rsid w:val="00EB55D2"/>
    <w:rsid w:val="00EB57E7"/>
    <w:rsid w:val="00EB5CC3"/>
    <w:rsid w:val="00EB6117"/>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0F12"/>
    <w:rsid w:val="00EC117E"/>
    <w:rsid w:val="00EC12D9"/>
    <w:rsid w:val="00EC150B"/>
    <w:rsid w:val="00EC1585"/>
    <w:rsid w:val="00EC16A5"/>
    <w:rsid w:val="00EC16AD"/>
    <w:rsid w:val="00EC183D"/>
    <w:rsid w:val="00EC1886"/>
    <w:rsid w:val="00EC1D83"/>
    <w:rsid w:val="00EC1E17"/>
    <w:rsid w:val="00EC23DC"/>
    <w:rsid w:val="00EC2650"/>
    <w:rsid w:val="00EC283D"/>
    <w:rsid w:val="00EC2DF5"/>
    <w:rsid w:val="00EC2E21"/>
    <w:rsid w:val="00EC310B"/>
    <w:rsid w:val="00EC331F"/>
    <w:rsid w:val="00EC36DD"/>
    <w:rsid w:val="00EC3750"/>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46F"/>
    <w:rsid w:val="00EC6D68"/>
    <w:rsid w:val="00EC6FC2"/>
    <w:rsid w:val="00EC7183"/>
    <w:rsid w:val="00EC71AB"/>
    <w:rsid w:val="00EC7CB0"/>
    <w:rsid w:val="00EC7F73"/>
    <w:rsid w:val="00ED022F"/>
    <w:rsid w:val="00ED046B"/>
    <w:rsid w:val="00ED04CE"/>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0F4"/>
    <w:rsid w:val="00ED3207"/>
    <w:rsid w:val="00ED32E7"/>
    <w:rsid w:val="00ED3534"/>
    <w:rsid w:val="00ED35B9"/>
    <w:rsid w:val="00ED38D7"/>
    <w:rsid w:val="00ED3B7D"/>
    <w:rsid w:val="00ED3BC9"/>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034"/>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0A"/>
    <w:rsid w:val="00EE35EE"/>
    <w:rsid w:val="00EE3996"/>
    <w:rsid w:val="00EE3ABF"/>
    <w:rsid w:val="00EE3B06"/>
    <w:rsid w:val="00EE3DCB"/>
    <w:rsid w:val="00EE3F60"/>
    <w:rsid w:val="00EE433E"/>
    <w:rsid w:val="00EE445A"/>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7E2"/>
    <w:rsid w:val="00EE78B0"/>
    <w:rsid w:val="00EE7D91"/>
    <w:rsid w:val="00EE7EBD"/>
    <w:rsid w:val="00EE7ECE"/>
    <w:rsid w:val="00EF0057"/>
    <w:rsid w:val="00EF0225"/>
    <w:rsid w:val="00EF04A1"/>
    <w:rsid w:val="00EF0529"/>
    <w:rsid w:val="00EF064F"/>
    <w:rsid w:val="00EF082A"/>
    <w:rsid w:val="00EF0A79"/>
    <w:rsid w:val="00EF0E50"/>
    <w:rsid w:val="00EF0F79"/>
    <w:rsid w:val="00EF118F"/>
    <w:rsid w:val="00EF13AA"/>
    <w:rsid w:val="00EF14D2"/>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1A"/>
    <w:rsid w:val="00EF408D"/>
    <w:rsid w:val="00EF4358"/>
    <w:rsid w:val="00EF442D"/>
    <w:rsid w:val="00EF447D"/>
    <w:rsid w:val="00EF493B"/>
    <w:rsid w:val="00EF4F32"/>
    <w:rsid w:val="00EF5148"/>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285"/>
    <w:rsid w:val="00F004C8"/>
    <w:rsid w:val="00F006E4"/>
    <w:rsid w:val="00F00909"/>
    <w:rsid w:val="00F00923"/>
    <w:rsid w:val="00F0093A"/>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C17"/>
    <w:rsid w:val="00F02F1F"/>
    <w:rsid w:val="00F0301D"/>
    <w:rsid w:val="00F032DF"/>
    <w:rsid w:val="00F03466"/>
    <w:rsid w:val="00F0388F"/>
    <w:rsid w:val="00F03891"/>
    <w:rsid w:val="00F0395D"/>
    <w:rsid w:val="00F03B8C"/>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D66"/>
    <w:rsid w:val="00F05EED"/>
    <w:rsid w:val="00F060DE"/>
    <w:rsid w:val="00F06142"/>
    <w:rsid w:val="00F06778"/>
    <w:rsid w:val="00F06B2D"/>
    <w:rsid w:val="00F06D58"/>
    <w:rsid w:val="00F06F02"/>
    <w:rsid w:val="00F074BC"/>
    <w:rsid w:val="00F078A9"/>
    <w:rsid w:val="00F1007B"/>
    <w:rsid w:val="00F10437"/>
    <w:rsid w:val="00F10465"/>
    <w:rsid w:val="00F1049A"/>
    <w:rsid w:val="00F10864"/>
    <w:rsid w:val="00F108F5"/>
    <w:rsid w:val="00F10FB1"/>
    <w:rsid w:val="00F1123F"/>
    <w:rsid w:val="00F11451"/>
    <w:rsid w:val="00F11644"/>
    <w:rsid w:val="00F1165E"/>
    <w:rsid w:val="00F11CAF"/>
    <w:rsid w:val="00F11CF5"/>
    <w:rsid w:val="00F11F40"/>
    <w:rsid w:val="00F1205E"/>
    <w:rsid w:val="00F12066"/>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4FEC"/>
    <w:rsid w:val="00F1505C"/>
    <w:rsid w:val="00F15686"/>
    <w:rsid w:val="00F15860"/>
    <w:rsid w:val="00F15E47"/>
    <w:rsid w:val="00F161AD"/>
    <w:rsid w:val="00F16518"/>
    <w:rsid w:val="00F16714"/>
    <w:rsid w:val="00F16859"/>
    <w:rsid w:val="00F168D5"/>
    <w:rsid w:val="00F16BB1"/>
    <w:rsid w:val="00F17893"/>
    <w:rsid w:val="00F179DB"/>
    <w:rsid w:val="00F17A8F"/>
    <w:rsid w:val="00F20046"/>
    <w:rsid w:val="00F204AA"/>
    <w:rsid w:val="00F206FE"/>
    <w:rsid w:val="00F2081E"/>
    <w:rsid w:val="00F20F5B"/>
    <w:rsid w:val="00F2103D"/>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5EC0"/>
    <w:rsid w:val="00F2617C"/>
    <w:rsid w:val="00F2643A"/>
    <w:rsid w:val="00F26886"/>
    <w:rsid w:val="00F2699C"/>
    <w:rsid w:val="00F26AF5"/>
    <w:rsid w:val="00F26C74"/>
    <w:rsid w:val="00F26FF9"/>
    <w:rsid w:val="00F2719E"/>
    <w:rsid w:val="00F275F5"/>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B2E"/>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0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B72"/>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E0D"/>
    <w:rsid w:val="00F446E1"/>
    <w:rsid w:val="00F4477A"/>
    <w:rsid w:val="00F44798"/>
    <w:rsid w:val="00F44833"/>
    <w:rsid w:val="00F44AB4"/>
    <w:rsid w:val="00F44E4E"/>
    <w:rsid w:val="00F44E57"/>
    <w:rsid w:val="00F45442"/>
    <w:rsid w:val="00F45580"/>
    <w:rsid w:val="00F455C9"/>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25"/>
    <w:rsid w:val="00F52A47"/>
    <w:rsid w:val="00F52A4B"/>
    <w:rsid w:val="00F52A79"/>
    <w:rsid w:val="00F52ACA"/>
    <w:rsid w:val="00F52C6C"/>
    <w:rsid w:val="00F52F35"/>
    <w:rsid w:val="00F52FA8"/>
    <w:rsid w:val="00F53116"/>
    <w:rsid w:val="00F5354C"/>
    <w:rsid w:val="00F538CD"/>
    <w:rsid w:val="00F53FB6"/>
    <w:rsid w:val="00F54068"/>
    <w:rsid w:val="00F54192"/>
    <w:rsid w:val="00F542D8"/>
    <w:rsid w:val="00F54516"/>
    <w:rsid w:val="00F545A6"/>
    <w:rsid w:val="00F5486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4CF"/>
    <w:rsid w:val="00F56585"/>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2E"/>
    <w:rsid w:val="00F57C72"/>
    <w:rsid w:val="00F57D8B"/>
    <w:rsid w:val="00F57D9A"/>
    <w:rsid w:val="00F6021A"/>
    <w:rsid w:val="00F60542"/>
    <w:rsid w:val="00F6084B"/>
    <w:rsid w:val="00F60BBB"/>
    <w:rsid w:val="00F60C8E"/>
    <w:rsid w:val="00F60D13"/>
    <w:rsid w:val="00F610C9"/>
    <w:rsid w:val="00F61158"/>
    <w:rsid w:val="00F611AA"/>
    <w:rsid w:val="00F6146E"/>
    <w:rsid w:val="00F61564"/>
    <w:rsid w:val="00F61701"/>
    <w:rsid w:val="00F61902"/>
    <w:rsid w:val="00F61C1D"/>
    <w:rsid w:val="00F61CD9"/>
    <w:rsid w:val="00F61CF4"/>
    <w:rsid w:val="00F61D69"/>
    <w:rsid w:val="00F61ED3"/>
    <w:rsid w:val="00F61F47"/>
    <w:rsid w:val="00F61FDA"/>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4FA"/>
    <w:rsid w:val="00F65506"/>
    <w:rsid w:val="00F658F3"/>
    <w:rsid w:val="00F65D14"/>
    <w:rsid w:val="00F660B8"/>
    <w:rsid w:val="00F66192"/>
    <w:rsid w:val="00F6623D"/>
    <w:rsid w:val="00F66330"/>
    <w:rsid w:val="00F667E7"/>
    <w:rsid w:val="00F669E3"/>
    <w:rsid w:val="00F66A84"/>
    <w:rsid w:val="00F66ABC"/>
    <w:rsid w:val="00F6754F"/>
    <w:rsid w:val="00F6776B"/>
    <w:rsid w:val="00F67828"/>
    <w:rsid w:val="00F67A85"/>
    <w:rsid w:val="00F67C08"/>
    <w:rsid w:val="00F67EC3"/>
    <w:rsid w:val="00F70280"/>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2F89"/>
    <w:rsid w:val="00F73042"/>
    <w:rsid w:val="00F732E7"/>
    <w:rsid w:val="00F7337E"/>
    <w:rsid w:val="00F735D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484"/>
    <w:rsid w:val="00F755B8"/>
    <w:rsid w:val="00F7564B"/>
    <w:rsid w:val="00F7589D"/>
    <w:rsid w:val="00F758C8"/>
    <w:rsid w:val="00F75C70"/>
    <w:rsid w:val="00F75C90"/>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C4A"/>
    <w:rsid w:val="00F81E0E"/>
    <w:rsid w:val="00F81E87"/>
    <w:rsid w:val="00F81F1D"/>
    <w:rsid w:val="00F81F25"/>
    <w:rsid w:val="00F81F57"/>
    <w:rsid w:val="00F824B3"/>
    <w:rsid w:val="00F826F5"/>
    <w:rsid w:val="00F82709"/>
    <w:rsid w:val="00F828B4"/>
    <w:rsid w:val="00F82B49"/>
    <w:rsid w:val="00F82CD8"/>
    <w:rsid w:val="00F82DF1"/>
    <w:rsid w:val="00F82E6E"/>
    <w:rsid w:val="00F82F1A"/>
    <w:rsid w:val="00F8315D"/>
    <w:rsid w:val="00F83301"/>
    <w:rsid w:val="00F836E7"/>
    <w:rsid w:val="00F837A7"/>
    <w:rsid w:val="00F837DD"/>
    <w:rsid w:val="00F8383C"/>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A2A"/>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99"/>
    <w:rsid w:val="00F91DAC"/>
    <w:rsid w:val="00F92174"/>
    <w:rsid w:val="00F923DB"/>
    <w:rsid w:val="00F92447"/>
    <w:rsid w:val="00F92497"/>
    <w:rsid w:val="00F92701"/>
    <w:rsid w:val="00F92725"/>
    <w:rsid w:val="00F928B8"/>
    <w:rsid w:val="00F92984"/>
    <w:rsid w:val="00F930E5"/>
    <w:rsid w:val="00F9317F"/>
    <w:rsid w:val="00F932AE"/>
    <w:rsid w:val="00F9339F"/>
    <w:rsid w:val="00F933D9"/>
    <w:rsid w:val="00F934CC"/>
    <w:rsid w:val="00F934FF"/>
    <w:rsid w:val="00F938B2"/>
    <w:rsid w:val="00F93A3D"/>
    <w:rsid w:val="00F93AEE"/>
    <w:rsid w:val="00F93B24"/>
    <w:rsid w:val="00F93D13"/>
    <w:rsid w:val="00F93DB1"/>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AE9"/>
    <w:rsid w:val="00F95CFF"/>
    <w:rsid w:val="00F9618D"/>
    <w:rsid w:val="00F9632D"/>
    <w:rsid w:val="00F9644F"/>
    <w:rsid w:val="00F965D9"/>
    <w:rsid w:val="00F96728"/>
    <w:rsid w:val="00F96793"/>
    <w:rsid w:val="00F967AE"/>
    <w:rsid w:val="00F96C7A"/>
    <w:rsid w:val="00F96E7C"/>
    <w:rsid w:val="00F96F5D"/>
    <w:rsid w:val="00F972AE"/>
    <w:rsid w:val="00F975B5"/>
    <w:rsid w:val="00F97654"/>
    <w:rsid w:val="00F9799C"/>
    <w:rsid w:val="00F97B94"/>
    <w:rsid w:val="00FA01CB"/>
    <w:rsid w:val="00FA02EC"/>
    <w:rsid w:val="00FA0331"/>
    <w:rsid w:val="00FA039E"/>
    <w:rsid w:val="00FA03BB"/>
    <w:rsid w:val="00FA04BE"/>
    <w:rsid w:val="00FA0509"/>
    <w:rsid w:val="00FA053A"/>
    <w:rsid w:val="00FA0E7C"/>
    <w:rsid w:val="00FA10AE"/>
    <w:rsid w:val="00FA14C5"/>
    <w:rsid w:val="00FA1576"/>
    <w:rsid w:val="00FA16C9"/>
    <w:rsid w:val="00FA1743"/>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4BE"/>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E0F"/>
    <w:rsid w:val="00FA70DF"/>
    <w:rsid w:val="00FA7152"/>
    <w:rsid w:val="00FA72B4"/>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0D83"/>
    <w:rsid w:val="00FB108D"/>
    <w:rsid w:val="00FB1590"/>
    <w:rsid w:val="00FB15D5"/>
    <w:rsid w:val="00FB1694"/>
    <w:rsid w:val="00FB175B"/>
    <w:rsid w:val="00FB18E8"/>
    <w:rsid w:val="00FB1936"/>
    <w:rsid w:val="00FB19D1"/>
    <w:rsid w:val="00FB19D8"/>
    <w:rsid w:val="00FB1A9E"/>
    <w:rsid w:val="00FB1B4A"/>
    <w:rsid w:val="00FB1C18"/>
    <w:rsid w:val="00FB1C44"/>
    <w:rsid w:val="00FB2025"/>
    <w:rsid w:val="00FB208E"/>
    <w:rsid w:val="00FB22E5"/>
    <w:rsid w:val="00FB24E1"/>
    <w:rsid w:val="00FB2618"/>
    <w:rsid w:val="00FB2864"/>
    <w:rsid w:val="00FB28C2"/>
    <w:rsid w:val="00FB2F94"/>
    <w:rsid w:val="00FB3CD6"/>
    <w:rsid w:val="00FB3F1F"/>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74"/>
    <w:rsid w:val="00FB68CE"/>
    <w:rsid w:val="00FB6B35"/>
    <w:rsid w:val="00FB6B9D"/>
    <w:rsid w:val="00FB6C02"/>
    <w:rsid w:val="00FB6F83"/>
    <w:rsid w:val="00FB72CB"/>
    <w:rsid w:val="00FB77BB"/>
    <w:rsid w:val="00FB7A9C"/>
    <w:rsid w:val="00FB7B1F"/>
    <w:rsid w:val="00FB7B35"/>
    <w:rsid w:val="00FC01CD"/>
    <w:rsid w:val="00FC0337"/>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3A"/>
    <w:rsid w:val="00FC384F"/>
    <w:rsid w:val="00FC3BBC"/>
    <w:rsid w:val="00FC3EEB"/>
    <w:rsid w:val="00FC4049"/>
    <w:rsid w:val="00FC4278"/>
    <w:rsid w:val="00FC43ED"/>
    <w:rsid w:val="00FC4423"/>
    <w:rsid w:val="00FC4491"/>
    <w:rsid w:val="00FC4755"/>
    <w:rsid w:val="00FC47D1"/>
    <w:rsid w:val="00FC4801"/>
    <w:rsid w:val="00FC4CA4"/>
    <w:rsid w:val="00FC4FCD"/>
    <w:rsid w:val="00FC50B2"/>
    <w:rsid w:val="00FC545C"/>
    <w:rsid w:val="00FC553E"/>
    <w:rsid w:val="00FC5876"/>
    <w:rsid w:val="00FC5EA2"/>
    <w:rsid w:val="00FC61CA"/>
    <w:rsid w:val="00FC645D"/>
    <w:rsid w:val="00FC6546"/>
    <w:rsid w:val="00FC65A0"/>
    <w:rsid w:val="00FC6752"/>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91"/>
    <w:rsid w:val="00FD20B2"/>
    <w:rsid w:val="00FD20EA"/>
    <w:rsid w:val="00FD23CF"/>
    <w:rsid w:val="00FD25BA"/>
    <w:rsid w:val="00FD2804"/>
    <w:rsid w:val="00FD282A"/>
    <w:rsid w:val="00FD2A71"/>
    <w:rsid w:val="00FD2C10"/>
    <w:rsid w:val="00FD2CAA"/>
    <w:rsid w:val="00FD2D0A"/>
    <w:rsid w:val="00FD2D7C"/>
    <w:rsid w:val="00FD2EC8"/>
    <w:rsid w:val="00FD2EE1"/>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A57"/>
    <w:rsid w:val="00FD6B00"/>
    <w:rsid w:val="00FD6CA3"/>
    <w:rsid w:val="00FD6D57"/>
    <w:rsid w:val="00FD6D88"/>
    <w:rsid w:val="00FD6F9D"/>
    <w:rsid w:val="00FD7001"/>
    <w:rsid w:val="00FD7240"/>
    <w:rsid w:val="00FD72D9"/>
    <w:rsid w:val="00FD73AE"/>
    <w:rsid w:val="00FD7696"/>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9A5"/>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172"/>
    <w:rsid w:val="00FE5271"/>
    <w:rsid w:val="00FE53B8"/>
    <w:rsid w:val="00FE5410"/>
    <w:rsid w:val="00FE5470"/>
    <w:rsid w:val="00FE56B2"/>
    <w:rsid w:val="00FE5977"/>
    <w:rsid w:val="00FE5F5E"/>
    <w:rsid w:val="00FE605C"/>
    <w:rsid w:val="00FE60CD"/>
    <w:rsid w:val="00FE61AA"/>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3BF"/>
    <w:rsid w:val="00FF0474"/>
    <w:rsid w:val="00FF0502"/>
    <w:rsid w:val="00FF0B3B"/>
    <w:rsid w:val="00FF0BBB"/>
    <w:rsid w:val="00FF10CD"/>
    <w:rsid w:val="00FF1455"/>
    <w:rsid w:val="00FF1716"/>
    <w:rsid w:val="00FF1862"/>
    <w:rsid w:val="00FF1D92"/>
    <w:rsid w:val="00FF1E5F"/>
    <w:rsid w:val="00FF1F5F"/>
    <w:rsid w:val="00FF2077"/>
    <w:rsid w:val="00FF24F1"/>
    <w:rsid w:val="00FF25D3"/>
    <w:rsid w:val="00FF2A88"/>
    <w:rsid w:val="00FF2C2E"/>
    <w:rsid w:val="00FF2FD9"/>
    <w:rsid w:val="00FF305B"/>
    <w:rsid w:val="00FF305D"/>
    <w:rsid w:val="00FF3068"/>
    <w:rsid w:val="00FF3418"/>
    <w:rsid w:val="00FF3461"/>
    <w:rsid w:val="00FF37C5"/>
    <w:rsid w:val="00FF3A12"/>
    <w:rsid w:val="00FF3AEE"/>
    <w:rsid w:val="00FF3CC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40E"/>
    <w:rsid w:val="00FF5591"/>
    <w:rsid w:val="00FF591D"/>
    <w:rsid w:val="00FF5EFE"/>
    <w:rsid w:val="00FF609A"/>
    <w:rsid w:val="00FF69D9"/>
    <w:rsid w:val="00FF6CF6"/>
    <w:rsid w:val="00FF707C"/>
    <w:rsid w:val="00FF71E3"/>
    <w:rsid w:val="00FF754F"/>
    <w:rsid w:val="00FF78DB"/>
    <w:rsid w:val="02EC361D"/>
    <w:rsid w:val="0353A3B5"/>
    <w:rsid w:val="0964AD36"/>
    <w:rsid w:val="0BC05ADA"/>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89474A5"/>
  <w15:chartTrackingRefBased/>
  <w15:docId w15:val="{A77166BD-57A6-4D69-93BD-A4DD13C76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Plain Text"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C0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A1ED6"/>
    <w:pPr>
      <w:numPr>
        <w:ilvl w:val="2"/>
      </w:numPr>
      <w:spacing w:after="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link w:val="Heading6Char"/>
    <w:uiPriority w:val="9"/>
    <w:qFormat/>
    <w:rsid w:val="00A63872"/>
    <w:pPr>
      <w:numPr>
        <w:ilvl w:val="5"/>
      </w:numPr>
      <w:outlineLvl w:val="5"/>
    </w:pPr>
  </w:style>
  <w:style w:type="paragraph" w:styleId="Heading7">
    <w:name w:val="heading 7"/>
    <w:basedOn w:val="H6"/>
    <w:next w:val="Normal"/>
    <w:link w:val="Heading7Char"/>
    <w:uiPriority w:val="9"/>
    <w:qFormat/>
    <w:rsid w:val="00A63872"/>
    <w:pPr>
      <w:numPr>
        <w:ilvl w:val="6"/>
      </w:numPr>
      <w:outlineLvl w:val="6"/>
    </w:pPr>
  </w:style>
  <w:style w:type="paragraph" w:styleId="Heading8">
    <w:name w:val="heading 8"/>
    <w:basedOn w:val="Heading1"/>
    <w:next w:val="Normal"/>
    <w:link w:val="Heading8Char"/>
    <w:uiPriority w:val="9"/>
    <w:qFormat/>
    <w:rsid w:val="00A63872"/>
    <w:pPr>
      <w:numPr>
        <w:ilvl w:val="7"/>
      </w:numPr>
      <w:outlineLvl w:val="7"/>
    </w:pPr>
  </w:style>
  <w:style w:type="paragraph" w:styleId="Heading9">
    <w:name w:val="heading 9"/>
    <w:basedOn w:val="Heading8"/>
    <w:next w:val="Normal"/>
    <w:link w:val="Heading9Char"/>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题注,cap1,cap2,cap11,cap Char Char Char Char Char Char Char,Caption Char2,Caption Char Char Char,Caption Char Char1,fig and tbl,fighead2,Table Caption"/>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正文文本"/>
    <w:basedOn w:val="Normal"/>
    <w:link w:val="BodyTextChar"/>
    <w:qFormat/>
    <w:pPr>
      <w:spacing w:after="120"/>
      <w:jc w:val="both"/>
    </w:pPr>
    <w:rPr>
      <w:rFonts w:ascii="Times" w:hAnsi="Times"/>
      <w:szCs w:val="24"/>
      <w:lang w:val="x-none" w:eastAsia="x-none"/>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2,H1 Char2,h11 Char2,h12 Char2,h13 Char2,h14 Char2,h15 Char2,h16 Char2,app heading 1 Char2,l1 Char2,Memo Heading 1 Char2,Heading 1_a Char2,heading 1 Char2,h17 Char2,h111 Char2,h121 Char2,h131 Char2,h141 Char2,h151 Char2"/>
    <w:link w:val="Heading1"/>
    <w:uiPriority w:val="9"/>
    <w:rsid w:val="00184F51"/>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1ED6"/>
    <w:rPr>
      <w:rFonts w:ascii="Arial"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eastAsia="x-none"/>
    </w:rPr>
  </w:style>
  <w:style w:type="character" w:customStyle="1" w:styleId="Heading5Char">
    <w:name w:val="Heading 5 Char"/>
    <w:link w:val="Heading5"/>
    <w:uiPriority w:val="9"/>
    <w:qFormat/>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正文文本 Char"/>
    <w:link w:val="BodyText"/>
    <w:qForma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THChar">
    <w:name w:val="TH Char"/>
    <w:link w:val="TH"/>
    <w:qFormat/>
    <w:rsid w:val="00233072"/>
    <w:rPr>
      <w:rFonts w:ascii="Arial" w:hAnsi="Arial"/>
      <w:b/>
      <w:lang w:eastAsia="en-US"/>
    </w:rPr>
  </w:style>
  <w:style w:type="character" w:customStyle="1" w:styleId="TAHCar">
    <w:name w:val="TAH Car"/>
    <w:link w:val="TAH"/>
    <w:qFormat/>
    <w:rsid w:val="00233072"/>
    <w:rPr>
      <w:rFonts w:ascii="Arial" w:hAnsi="Arial"/>
      <w:b/>
      <w:sz w:val="18"/>
      <w:lang w:val="x-none" w:eastAsia="x-none"/>
    </w:rPr>
  </w:style>
  <w:style w:type="numbering" w:customStyle="1" w:styleId="NoList1">
    <w:name w:val="No List1"/>
    <w:next w:val="NoList"/>
    <w:uiPriority w:val="99"/>
    <w:semiHidden/>
    <w:unhideWhenUsed/>
    <w:rsid w:val="00A062EF"/>
  </w:style>
  <w:style w:type="character" w:customStyle="1" w:styleId="Heading6Char">
    <w:name w:val="Heading 6 Char"/>
    <w:basedOn w:val="DefaultParagraphFont"/>
    <w:link w:val="Heading6"/>
    <w:uiPriority w:val="9"/>
    <w:rsid w:val="00A062EF"/>
    <w:rPr>
      <w:rFonts w:ascii="Arial" w:hAnsi="Arial"/>
      <w:lang w:val="en-GB" w:eastAsia="x-none"/>
    </w:rPr>
  </w:style>
  <w:style w:type="character" w:customStyle="1" w:styleId="Heading7Char">
    <w:name w:val="Heading 7 Char"/>
    <w:basedOn w:val="DefaultParagraphFont"/>
    <w:link w:val="Heading7"/>
    <w:uiPriority w:val="9"/>
    <w:rsid w:val="00A062EF"/>
    <w:rPr>
      <w:rFonts w:ascii="Arial" w:hAnsi="Arial"/>
      <w:lang w:val="en-GB" w:eastAsia="x-none"/>
    </w:rPr>
  </w:style>
  <w:style w:type="character" w:customStyle="1" w:styleId="Heading8Char">
    <w:name w:val="Heading 8 Char"/>
    <w:basedOn w:val="DefaultParagraphFont"/>
    <w:link w:val="Heading8"/>
    <w:uiPriority w:val="9"/>
    <w:rsid w:val="00A062EF"/>
    <w:rPr>
      <w:rFonts w:ascii="Arial" w:hAnsi="Arial"/>
      <w:sz w:val="36"/>
      <w:lang w:val="en-GB"/>
    </w:rPr>
  </w:style>
  <w:style w:type="character" w:customStyle="1" w:styleId="Heading9Char">
    <w:name w:val="Heading 9 Char"/>
    <w:basedOn w:val="DefaultParagraphFont"/>
    <w:link w:val="Heading9"/>
    <w:uiPriority w:val="9"/>
    <w:rsid w:val="00A062EF"/>
    <w:rPr>
      <w:rFonts w:ascii="Arial" w:hAnsi="Arial"/>
      <w:sz w:val="36"/>
      <w:lang w:val="en-GB"/>
    </w:rPr>
  </w:style>
  <w:style w:type="paragraph" w:customStyle="1" w:styleId="References">
    <w:name w:val="References"/>
    <w:basedOn w:val="Normal"/>
    <w:rsid w:val="00A062EF"/>
    <w:pPr>
      <w:numPr>
        <w:ilvl w:val="2"/>
        <w:numId w:val="9"/>
      </w:numPr>
      <w:overflowPunct/>
      <w:autoSpaceDE/>
      <w:autoSpaceDN/>
      <w:adjustRightInd/>
      <w:spacing w:after="0"/>
      <w:textAlignment w:val="auto"/>
    </w:pPr>
    <w:rPr>
      <w:rFonts w:eastAsia="Times New Roman"/>
      <w:szCs w:val="24"/>
    </w:rPr>
  </w:style>
  <w:style w:type="character" w:customStyle="1" w:styleId="eop">
    <w:name w:val="eop"/>
    <w:rsid w:val="00A062EF"/>
  </w:style>
  <w:style w:type="paragraph" w:customStyle="1" w:styleId="3GPPAgreements">
    <w:name w:val="3GPP Agreements"/>
    <w:basedOn w:val="Normal"/>
    <w:link w:val="3GPPAgreementsChar"/>
    <w:uiPriority w:val="99"/>
    <w:qFormat/>
    <w:rsid w:val="00A062EF"/>
    <w:pPr>
      <w:numPr>
        <w:numId w:val="10"/>
      </w:numPr>
      <w:spacing w:before="60" w:after="60" w:line="259" w:lineRule="auto"/>
      <w:jc w:val="both"/>
    </w:pPr>
    <w:rPr>
      <w:sz w:val="22"/>
      <w:lang w:eastAsia="zh-CN"/>
    </w:rPr>
  </w:style>
  <w:style w:type="character" w:customStyle="1" w:styleId="3GPPAgreementsChar">
    <w:name w:val="3GPP Agreements Char"/>
    <w:link w:val="3GPPAgreements"/>
    <w:uiPriority w:val="99"/>
    <w:qFormat/>
    <w:rsid w:val="00A062EF"/>
    <w:rPr>
      <w:rFonts w:ascii="Times New Roman" w:hAnsi="Times New Roman"/>
      <w:sz w:val="22"/>
    </w:rPr>
  </w:style>
  <w:style w:type="character" w:customStyle="1" w:styleId="BalloonTextChar">
    <w:name w:val="Balloon Text Char"/>
    <w:basedOn w:val="DefaultParagraphFont"/>
    <w:link w:val="BalloonText"/>
    <w:semiHidden/>
    <w:rsid w:val="00A062EF"/>
    <w:rPr>
      <w:rFonts w:ascii="Tahoma" w:hAnsi="Tahoma" w:cs="Tahoma"/>
      <w:sz w:val="16"/>
      <w:szCs w:val="16"/>
      <w:lang w:eastAsia="en-US"/>
    </w:rPr>
  </w:style>
  <w:style w:type="character" w:styleId="Emphasis">
    <w:name w:val="Emphasis"/>
    <w:qFormat/>
    <w:rsid w:val="00A062EF"/>
    <w:rPr>
      <w:i/>
      <w:iCs/>
    </w:rPr>
  </w:style>
  <w:style w:type="character" w:styleId="Strong">
    <w:name w:val="Strong"/>
    <w:uiPriority w:val="22"/>
    <w:qFormat/>
    <w:rsid w:val="00A062EF"/>
    <w:rPr>
      <w:b/>
      <w:bCs/>
    </w:rPr>
  </w:style>
  <w:style w:type="paragraph" w:customStyle="1" w:styleId="gmail-msolistparagraph">
    <w:name w:val="gmail-msolistparagraph"/>
    <w:basedOn w:val="Normal"/>
    <w:rsid w:val="00A062EF"/>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paragraph" w:customStyle="1" w:styleId="gmail-msonormal">
    <w:name w:val="gmail-msonormal"/>
    <w:basedOn w:val="Normal"/>
    <w:rsid w:val="00A062EF"/>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numbering" w:customStyle="1" w:styleId="NoList11">
    <w:name w:val="No List11"/>
    <w:next w:val="NoList"/>
    <w:uiPriority w:val="99"/>
    <w:semiHidden/>
    <w:unhideWhenUsed/>
    <w:rsid w:val="00A062EF"/>
  </w:style>
  <w:style w:type="paragraph" w:customStyle="1" w:styleId="TdocHeader2">
    <w:name w:val="Tdoc_Header_2"/>
    <w:basedOn w:val="Normal"/>
    <w:rsid w:val="00A062EF"/>
    <w:pPr>
      <w:widowControl w:val="0"/>
      <w:tabs>
        <w:tab w:val="left" w:pos="1701"/>
        <w:tab w:val="right" w:pos="9072"/>
        <w:tab w:val="right" w:pos="10206"/>
      </w:tabs>
      <w:overflowPunct/>
      <w:autoSpaceDE/>
      <w:autoSpaceDN/>
      <w:adjustRightInd/>
      <w:spacing w:after="0"/>
      <w:jc w:val="both"/>
      <w:textAlignment w:val="auto"/>
    </w:pPr>
    <w:rPr>
      <w:rFonts w:ascii="Arial" w:eastAsia="Times New Roman" w:hAnsi="Arial"/>
      <w:b/>
      <w:sz w:val="18"/>
    </w:rPr>
  </w:style>
  <w:style w:type="paragraph" w:customStyle="1" w:styleId="TdocHeading1">
    <w:name w:val="Tdoc_Heading_1"/>
    <w:basedOn w:val="Heading1"/>
    <w:next w:val="BodyText"/>
    <w:autoRedefine/>
    <w:rsid w:val="00A062E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Times New Roman"/>
      <w:b/>
      <w:noProof/>
      <w:kern w:val="28"/>
      <w:sz w:val="24"/>
      <w:lang w:val="en-US" w:eastAsia="x-none"/>
    </w:rPr>
  </w:style>
  <w:style w:type="paragraph" w:customStyle="1" w:styleId="TdocHeader1">
    <w:name w:val="Tdoc_Header_1"/>
    <w:basedOn w:val="Header"/>
    <w:rsid w:val="00A062EF"/>
    <w:pPr>
      <w:tabs>
        <w:tab w:val="right" w:pos="9072"/>
        <w:tab w:val="right" w:pos="10206"/>
      </w:tabs>
      <w:overflowPunct/>
      <w:autoSpaceDE/>
      <w:autoSpaceDN/>
      <w:adjustRightInd/>
      <w:jc w:val="both"/>
      <w:textAlignment w:val="auto"/>
    </w:pPr>
    <w:rPr>
      <w:rFonts w:eastAsia="Times New Roman"/>
      <w:noProof w:val="0"/>
      <w:sz w:val="20"/>
    </w:rPr>
  </w:style>
  <w:style w:type="character" w:customStyle="1" w:styleId="FootnoteTextChar">
    <w:name w:val="Footnote Text Char"/>
    <w:basedOn w:val="DefaultParagraphFont"/>
    <w:link w:val="FootnoteText"/>
    <w:semiHidden/>
    <w:rsid w:val="00A062EF"/>
    <w:rPr>
      <w:rFonts w:ascii="Times New Roman" w:hAnsi="Times New Roman"/>
      <w:sz w:val="16"/>
      <w:lang w:eastAsia="en-US"/>
    </w:rPr>
  </w:style>
  <w:style w:type="character" w:customStyle="1" w:styleId="DocumentMapChar">
    <w:name w:val="Document Map Char"/>
    <w:basedOn w:val="DefaultParagraphFont"/>
    <w:link w:val="DocumentMap"/>
    <w:semiHidden/>
    <w:rsid w:val="00A062EF"/>
    <w:rPr>
      <w:rFonts w:ascii="Tahoma" w:hAnsi="Tahoma"/>
      <w:shd w:val="clear" w:color="auto" w:fill="000080"/>
      <w:lang w:eastAsia="en-US"/>
    </w:rPr>
  </w:style>
  <w:style w:type="paragraph" w:customStyle="1" w:styleId="TdocHeading2">
    <w:name w:val="Tdoc_Heading_2"/>
    <w:basedOn w:val="Normal"/>
    <w:rsid w:val="00A062EF"/>
    <w:pPr>
      <w:overflowPunct/>
      <w:autoSpaceDE/>
      <w:autoSpaceDN/>
      <w:adjustRightInd/>
      <w:spacing w:after="0"/>
      <w:textAlignment w:val="auto"/>
    </w:pPr>
    <w:rPr>
      <w:rFonts w:eastAsia="Times New Roman"/>
      <w:szCs w:val="24"/>
    </w:rPr>
  </w:style>
  <w:style w:type="paragraph" w:customStyle="1" w:styleId="h1">
    <w:name w:val="h1"/>
    <w:basedOn w:val="Normal"/>
    <w:rsid w:val="00A062EF"/>
    <w:pPr>
      <w:overflowPunct/>
      <w:autoSpaceDE/>
      <w:autoSpaceDN/>
      <w:adjustRightInd/>
      <w:spacing w:after="0"/>
      <w:textAlignment w:val="auto"/>
    </w:pPr>
    <w:rPr>
      <w:rFonts w:eastAsia="Times New Roman"/>
      <w:szCs w:val="24"/>
    </w:rPr>
  </w:style>
  <w:style w:type="table" w:customStyle="1" w:styleId="TableGrid10">
    <w:name w:val="Table Grid1"/>
    <w:basedOn w:val="TableNormal"/>
    <w:next w:val="TableGrid"/>
    <w:uiPriority w:val="59"/>
    <w:qFormat/>
    <w:rsid w:val="00A062E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A062E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rsid w:val="00A062EF"/>
    <w:pPr>
      <w:overflowPunct/>
      <w:autoSpaceDE/>
      <w:autoSpaceDN/>
      <w:adjustRightInd/>
      <w:spacing w:after="0"/>
      <w:textAlignment w:val="auto"/>
    </w:pPr>
    <w:rPr>
      <w:rFonts w:eastAsia="Times New Roman"/>
      <w:szCs w:val="24"/>
      <w:lang w:eastAsia="x-none"/>
    </w:rPr>
  </w:style>
  <w:style w:type="character" w:customStyle="1" w:styleId="DateChar">
    <w:name w:val="Date Char"/>
    <w:basedOn w:val="DefaultParagraphFont"/>
    <w:link w:val="Date"/>
    <w:rsid w:val="00A062EF"/>
    <w:rPr>
      <w:rFonts w:ascii="Times New Roman" w:eastAsia="Times New Roman" w:hAnsi="Times New Roman"/>
      <w:szCs w:val="24"/>
      <w:lang w:eastAsia="x-none"/>
    </w:rPr>
  </w:style>
  <w:style w:type="paragraph" w:customStyle="1" w:styleId="Default">
    <w:name w:val="Default"/>
    <w:rsid w:val="00A062E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A062EF"/>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A062EF"/>
    <w:rPr>
      <w:rFonts w:ascii="Times New Roman" w:eastAsia="MS Mincho" w:hAnsi="Times New Roman"/>
      <w:sz w:val="22"/>
      <w:szCs w:val="24"/>
      <w:lang w:val="x-none" w:eastAsia="x-none"/>
    </w:rPr>
  </w:style>
  <w:style w:type="paragraph" w:customStyle="1" w:styleId="Statement">
    <w:name w:val="Statement"/>
    <w:basedOn w:val="Normal"/>
    <w:rsid w:val="00A062EF"/>
    <w:pPr>
      <w:keepNext/>
      <w:overflowPunct/>
      <w:autoSpaceDE/>
      <w:autoSpaceDN/>
      <w:adjustRightInd/>
      <w:spacing w:after="0"/>
      <w:ind w:left="601" w:hanging="601"/>
      <w:textAlignment w:val="auto"/>
    </w:pPr>
    <w:rPr>
      <w:rFonts w:eastAsia="Times New Roman"/>
      <w:b/>
      <w:i/>
      <w:szCs w:val="24"/>
      <w:lang w:eastAsia="ko-KR"/>
    </w:rPr>
  </w:style>
  <w:style w:type="character" w:customStyle="1" w:styleId="Alcatel-Lucent-4">
    <w:name w:val="Alcatel-Lucent-4"/>
    <w:semiHidden/>
    <w:rsid w:val="00A062EF"/>
    <w:rPr>
      <w:rFonts w:ascii="Arial" w:hAnsi="Arial" w:cs="Arial"/>
      <w:color w:val="auto"/>
      <w:sz w:val="20"/>
      <w:szCs w:val="20"/>
    </w:rPr>
  </w:style>
  <w:style w:type="numbering" w:customStyle="1" w:styleId="StyleBulleted">
    <w:name w:val="Style Bulleted"/>
    <w:rsid w:val="00A062EF"/>
    <w:pPr>
      <w:numPr>
        <w:numId w:val="11"/>
      </w:numPr>
    </w:pPr>
  </w:style>
  <w:style w:type="character" w:customStyle="1" w:styleId="CommentSubjectChar">
    <w:name w:val="Comment Subject Char"/>
    <w:basedOn w:val="CommentTextChar"/>
    <w:link w:val="CommentSubject"/>
    <w:semiHidden/>
    <w:rsid w:val="00A062EF"/>
    <w:rPr>
      <w:rFonts w:ascii="Times New Roman" w:hAnsi="Times New Roman"/>
      <w:b/>
      <w:bCs/>
      <w:lang w:val="en-GB" w:eastAsia="x-none"/>
    </w:rPr>
  </w:style>
  <w:style w:type="paragraph" w:customStyle="1" w:styleId="ZchnZchn">
    <w:name w:val="Zchn Zchn"/>
    <w:rsid w:val="00A062E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A062E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rsid w:val="00A062EF"/>
    <w:pPr>
      <w:numPr>
        <w:numId w:val="12"/>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A062E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A062E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Times New Roman"/>
      <w:b/>
      <w:bCs/>
      <w:kern w:val="32"/>
      <w:sz w:val="28"/>
      <w:szCs w:val="32"/>
      <w:lang w:val="en-US" w:eastAsia="x-none"/>
    </w:rPr>
  </w:style>
  <w:style w:type="character" w:customStyle="1" w:styleId="Alcatel-Lucent2">
    <w:name w:val="Alcatel-Lucent2"/>
    <w:semiHidden/>
    <w:rsid w:val="00A062EF"/>
    <w:rPr>
      <w:rFonts w:ascii="Arial" w:hAnsi="Arial" w:cs="Arial"/>
      <w:color w:val="auto"/>
      <w:sz w:val="20"/>
      <w:szCs w:val="20"/>
    </w:rPr>
  </w:style>
  <w:style w:type="character" w:styleId="UnresolvedMention">
    <w:name w:val="Unresolved Mention"/>
    <w:uiPriority w:val="99"/>
    <w:semiHidden/>
    <w:unhideWhenUsed/>
    <w:rsid w:val="00A062EF"/>
    <w:rPr>
      <w:color w:val="808080"/>
      <w:shd w:val="clear" w:color="auto" w:fill="E6E6E6"/>
    </w:rPr>
  </w:style>
  <w:style w:type="character" w:customStyle="1" w:styleId="5">
    <w:name w:val="(文字) (文字)5"/>
    <w:semiHidden/>
    <w:rsid w:val="00A062EF"/>
    <w:rPr>
      <w:rFonts w:ascii="Times New Roman" w:hAnsi="Times New Roman"/>
      <w:lang w:eastAsia="en-US"/>
    </w:rPr>
  </w:style>
  <w:style w:type="paragraph" w:customStyle="1" w:styleId="TableCell">
    <w:name w:val="TableCell"/>
    <w:basedOn w:val="Normal"/>
    <w:qFormat/>
    <w:rsid w:val="00A062E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link w:val="Caption"/>
    <w:uiPriority w:val="99"/>
    <w:rsid w:val="00A062EF"/>
    <w:rPr>
      <w:rFonts w:ascii="Times New Roman" w:hAnsi="Times New Roman"/>
      <w:b/>
      <w:bCs/>
      <w:lang w:eastAsia="en-US"/>
    </w:rPr>
  </w:style>
  <w:style w:type="character" w:customStyle="1" w:styleId="TALChar">
    <w:name w:val="TAL Char"/>
    <w:link w:val="TAL"/>
    <w:qFormat/>
    <w:locked/>
    <w:rsid w:val="00A062EF"/>
    <w:rPr>
      <w:rFonts w:ascii="Arial" w:hAnsi="Arial"/>
      <w:sz w:val="18"/>
      <w:lang w:eastAsia="en-US"/>
    </w:rPr>
  </w:style>
  <w:style w:type="character" w:customStyle="1" w:styleId="TALCar">
    <w:name w:val="TAL Car"/>
    <w:qFormat/>
    <w:rsid w:val="00A062E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A062EF"/>
    <w:pPr>
      <w:numPr>
        <w:numId w:val="17"/>
      </w:numPr>
    </w:pPr>
  </w:style>
  <w:style w:type="paragraph" w:customStyle="1" w:styleId="Doc-text2">
    <w:name w:val="Doc-text2"/>
    <w:basedOn w:val="Normal"/>
    <w:link w:val="Doc-text2Char"/>
    <w:qFormat/>
    <w:rsid w:val="00A062E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062EF"/>
    <w:rPr>
      <w:rFonts w:ascii="Arial" w:eastAsia="MS Mincho" w:hAnsi="Arial"/>
      <w:szCs w:val="24"/>
      <w:lang w:eastAsia="en-GB"/>
    </w:rPr>
  </w:style>
  <w:style w:type="paragraph" w:customStyle="1" w:styleId="ListParagraph3">
    <w:name w:val="List Paragraph3"/>
    <w:basedOn w:val="Normal"/>
    <w:qFormat/>
    <w:rsid w:val="00A062E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A062EF"/>
    <w:pPr>
      <w:overflowPunct/>
      <w:autoSpaceDE/>
      <w:autoSpaceDN/>
      <w:adjustRightInd/>
      <w:spacing w:after="0"/>
      <w:ind w:left="720"/>
      <w:contextualSpacing/>
      <w:textAlignment w:val="auto"/>
    </w:pPr>
    <w:rPr>
      <w:rFonts w:eastAsia="Times New Roman"/>
      <w:sz w:val="24"/>
      <w:szCs w:val="24"/>
      <w:lang w:eastAsia="zh-CN"/>
    </w:rPr>
  </w:style>
  <w:style w:type="paragraph" w:styleId="PlainText">
    <w:name w:val="Plain Text"/>
    <w:basedOn w:val="Normal"/>
    <w:link w:val="PlainTextChar"/>
    <w:uiPriority w:val="99"/>
    <w:unhideWhenUsed/>
    <w:rsid w:val="00A062EF"/>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A062EF"/>
    <w:rPr>
      <w:rFonts w:ascii="Arial" w:eastAsia="MS Gothic" w:hAnsi="Arial"/>
      <w:color w:val="000000"/>
      <w:lang w:val="x-none" w:eastAsia="en-US"/>
    </w:rPr>
  </w:style>
  <w:style w:type="paragraph" w:customStyle="1" w:styleId="ListParagraph5">
    <w:name w:val="List Paragraph5"/>
    <w:basedOn w:val="Normal"/>
    <w:qFormat/>
    <w:rsid w:val="00A062E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A062E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A062EF"/>
    <w:rPr>
      <w:i/>
      <w:iCs/>
      <w:color w:val="404040"/>
    </w:rPr>
  </w:style>
  <w:style w:type="character" w:customStyle="1" w:styleId="5Char">
    <w:name w:val="标题 5 Char"/>
    <w:aliases w:val="H5 Char1"/>
    <w:link w:val="50"/>
    <w:rsid w:val="00A062EF"/>
    <w:rPr>
      <w:rFonts w:ascii="Arial" w:hAnsi="Arial"/>
    </w:rPr>
  </w:style>
  <w:style w:type="paragraph" w:customStyle="1" w:styleId="50">
    <w:name w:val="标题 5"/>
    <w:aliases w:val="H5"/>
    <w:basedOn w:val="Normal"/>
    <w:link w:val="5Char"/>
    <w:rsid w:val="00A062E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uiPriority w:val="99"/>
    <w:rsid w:val="00A062E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uiPriority w:val="99"/>
    <w:rsid w:val="00A062E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uiPriority w:val="99"/>
    <w:rsid w:val="00A062EF"/>
    <w:pPr>
      <w:tabs>
        <w:tab w:val="num" w:pos="1152"/>
      </w:tabs>
      <w:overflowPunct/>
      <w:autoSpaceDE/>
      <w:autoSpaceDN/>
      <w:adjustRightInd/>
      <w:spacing w:after="0"/>
      <w:textAlignment w:val="auto"/>
    </w:pPr>
    <w:rPr>
      <w:rFonts w:eastAsia="MS PGothic" w:cs="Times"/>
      <w:lang w:eastAsia="ja-JP"/>
    </w:rPr>
  </w:style>
  <w:style w:type="paragraph" w:customStyle="1" w:styleId="7">
    <w:name w:val="标题 7"/>
    <w:basedOn w:val="Normal"/>
    <w:uiPriority w:val="99"/>
    <w:rsid w:val="00A062EF"/>
    <w:pPr>
      <w:tabs>
        <w:tab w:val="num" w:pos="1296"/>
      </w:tabs>
      <w:overflowPunct/>
      <w:autoSpaceDE/>
      <w:autoSpaceDN/>
      <w:adjustRightInd/>
      <w:spacing w:after="0"/>
      <w:textAlignment w:val="auto"/>
    </w:pPr>
    <w:rPr>
      <w:rFonts w:eastAsia="MS PGothic" w:cs="Times"/>
      <w:lang w:eastAsia="ja-JP"/>
    </w:rPr>
  </w:style>
  <w:style w:type="paragraph" w:customStyle="1" w:styleId="3nobreakH3Underrubrik2h3MemoHeading3helloTitre">
    <w:name w:val="スタイル 見出し 3no breakH3Underrubrik2h3Memo Heading 3helloTitre ..."/>
    <w:basedOn w:val="Heading3"/>
    <w:rsid w:val="00A062EF"/>
    <w:pPr>
      <w:keepLines w:val="0"/>
      <w:numPr>
        <w:numId w:val="14"/>
      </w:numPr>
      <w:overflowPunct/>
      <w:autoSpaceDE/>
      <w:autoSpaceDN/>
      <w:adjustRightInd/>
      <w:spacing w:before="240" w:after="60"/>
      <w:textAlignment w:val="auto"/>
    </w:pPr>
    <w:rPr>
      <w:rFonts w:eastAsia="Times New Roman"/>
      <w:b/>
      <w:sz w:val="20"/>
      <w:szCs w:val="26"/>
      <w:lang w:val="en-US"/>
    </w:rPr>
  </w:style>
  <w:style w:type="paragraph" w:customStyle="1" w:styleId="ListParagraph7">
    <w:name w:val="List Paragraph7"/>
    <w:basedOn w:val="Normal"/>
    <w:qFormat/>
    <w:rsid w:val="00A062E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A062E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
    <w:name w:val="Proposal"/>
    <w:basedOn w:val="Normal"/>
    <w:qFormat/>
    <w:rsid w:val="00A062EF"/>
    <w:pPr>
      <w:tabs>
        <w:tab w:val="left" w:pos="1701"/>
      </w:tabs>
      <w:spacing w:after="120"/>
      <w:ind w:left="1701" w:hanging="1701"/>
      <w:jc w:val="both"/>
    </w:pPr>
    <w:rPr>
      <w:rFonts w:eastAsia="Times New Roman"/>
      <w:b/>
      <w:bCs/>
      <w:lang w:eastAsia="zh-CN"/>
    </w:rPr>
  </w:style>
  <w:style w:type="paragraph" w:customStyle="1" w:styleId="61">
    <w:name w:val="标题 61"/>
    <w:basedOn w:val="Normal"/>
    <w:rsid w:val="00A062EF"/>
    <w:pPr>
      <w:tabs>
        <w:tab w:val="num" w:pos="1152"/>
      </w:tabs>
      <w:overflowPunct/>
      <w:autoSpaceDE/>
      <w:autoSpaceDN/>
      <w:adjustRightInd/>
      <w:spacing w:after="0"/>
      <w:textAlignment w:val="auto"/>
    </w:pPr>
    <w:rPr>
      <w:rFonts w:eastAsia="MS PGothic" w:cs="Times"/>
      <w:lang w:eastAsia="ja-JP"/>
    </w:rPr>
  </w:style>
  <w:style w:type="paragraph" w:customStyle="1" w:styleId="ListParagraph8">
    <w:name w:val="List Paragraph8"/>
    <w:basedOn w:val="Normal"/>
    <w:qFormat/>
    <w:rsid w:val="00A062E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A062E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A062EF"/>
    <w:pPr>
      <w:keepNext w:val="0"/>
      <w:keepLines w:val="0"/>
      <w:widowControl w:val="0"/>
      <w:numPr>
        <w:numId w:val="1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eastAsia="en-US"/>
    </w:rPr>
  </w:style>
  <w:style w:type="paragraph" w:customStyle="1" w:styleId="71">
    <w:name w:val="标题 71"/>
    <w:basedOn w:val="Normal"/>
    <w:rsid w:val="00A062EF"/>
    <w:pPr>
      <w:tabs>
        <w:tab w:val="num" w:pos="1296"/>
      </w:tabs>
      <w:overflowPunct/>
      <w:autoSpaceDE/>
      <w:autoSpaceDN/>
      <w:adjustRightInd/>
      <w:spacing w:after="0"/>
      <w:textAlignment w:val="auto"/>
    </w:pPr>
    <w:rPr>
      <w:rFonts w:eastAsia="MS PGothic" w:cs="Times"/>
      <w:lang w:eastAsia="ja-JP"/>
    </w:rPr>
  </w:style>
  <w:style w:type="paragraph" w:customStyle="1" w:styleId="tac0">
    <w:name w:val="tac"/>
    <w:basedOn w:val="Normal"/>
    <w:rsid w:val="00A062E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rsid w:val="00A062E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rsid w:val="00A062E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A062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lang w:val="en-US" w:eastAsia="en-US"/>
    </w:rPr>
  </w:style>
  <w:style w:type="character" w:customStyle="1" w:styleId="IvDbodytextChar">
    <w:name w:val="IvD bodytext Char"/>
    <w:link w:val="IvDbodytext"/>
    <w:rsid w:val="00A062E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A062EF"/>
    <w:pPr>
      <w:keepLines w:val="0"/>
      <w:numPr>
        <w:numId w:val="14"/>
      </w:numPr>
      <w:overflowPunct/>
      <w:autoSpaceDE/>
      <w:autoSpaceDN/>
      <w:adjustRightInd/>
      <w:spacing w:before="240" w:after="60"/>
      <w:textAlignment w:val="auto"/>
    </w:pPr>
    <w:rPr>
      <w:rFonts w:eastAsia="MS Mincho"/>
      <w:b/>
      <w:i/>
      <w:iCs/>
      <w:color w:val="000000"/>
      <w:sz w:val="20"/>
      <w:szCs w:val="26"/>
      <w:lang w:val="en-US"/>
    </w:rPr>
  </w:style>
  <w:style w:type="character" w:customStyle="1" w:styleId="13">
    <w:name w:val="表 (青) 13 (文字)"/>
    <w:link w:val="ColorfulList-Accent1"/>
    <w:uiPriority w:val="34"/>
    <w:locked/>
    <w:rsid w:val="00A062EF"/>
    <w:rPr>
      <w:rFonts w:eastAsia="MS Gothic"/>
      <w:sz w:val="24"/>
      <w:szCs w:val="24"/>
      <w:lang w:val="en-GB" w:eastAsia="en-US"/>
    </w:rPr>
  </w:style>
  <w:style w:type="table" w:styleId="ColorfulList-Accent1">
    <w:name w:val="Colorful List Accent 1"/>
    <w:basedOn w:val="TableNormal"/>
    <w:link w:val="13"/>
    <w:uiPriority w:val="34"/>
    <w:rsid w:val="00A062E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062EF"/>
    <w:pPr>
      <w:widowControl w:val="0"/>
      <w:overflowPunct/>
      <w:snapToGrid w:val="0"/>
      <w:spacing w:afterLines="50" w:after="0" w:line="264" w:lineRule="auto"/>
      <w:jc w:val="both"/>
      <w:textAlignment w:val="auto"/>
    </w:pPr>
    <w:rPr>
      <w:rFonts w:eastAsia="Times New Roman"/>
      <w:kern w:val="2"/>
      <w:sz w:val="22"/>
      <w:szCs w:val="24"/>
      <w:lang w:eastAsia="ko-KR"/>
    </w:rPr>
  </w:style>
  <w:style w:type="paragraph" w:customStyle="1" w:styleId="LGTdoc1">
    <w:name w:val="LGTdoc_제목1"/>
    <w:basedOn w:val="Normal"/>
    <w:rsid w:val="00A062EF"/>
    <w:pPr>
      <w:numPr>
        <w:numId w:val="23"/>
      </w:numPr>
      <w:overflowPunct/>
      <w:autoSpaceDE/>
      <w:autoSpaceDN/>
      <w:snapToGrid w:val="0"/>
      <w:spacing w:beforeLines="50" w:before="120" w:after="100" w:afterAutospacing="1"/>
      <w:ind w:left="0" w:firstLine="0"/>
      <w:jc w:val="both"/>
      <w:textAlignment w:val="auto"/>
    </w:pPr>
    <w:rPr>
      <w:rFonts w:eastAsia="Times New Roman"/>
      <w:b/>
      <w:snapToGrid w:val="0"/>
      <w:sz w:val="28"/>
      <w:lang w:eastAsia="ko-KR"/>
    </w:rPr>
  </w:style>
  <w:style w:type="paragraph" w:customStyle="1" w:styleId="heading30">
    <w:name w:val="heading3"/>
    <w:basedOn w:val="Normal"/>
    <w:rsid w:val="00A062E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A062E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A062EF"/>
    <w:pPr>
      <w:keepLines w:val="0"/>
      <w:numPr>
        <w:ilvl w:val="0"/>
        <w:numId w:val="0"/>
      </w:numPr>
      <w:overflowPunct/>
      <w:autoSpaceDE/>
      <w:autoSpaceDN/>
      <w:adjustRightInd/>
      <w:spacing w:before="240" w:after="60"/>
      <w:ind w:left="2880" w:hanging="360"/>
      <w:textAlignment w:val="auto"/>
    </w:pPr>
    <w:rPr>
      <w:b/>
      <w:i/>
      <w:iCs/>
      <w:sz w:val="20"/>
      <w:szCs w:val="26"/>
      <w:lang w:val="en-US"/>
    </w:rPr>
  </w:style>
  <w:style w:type="paragraph" w:customStyle="1" w:styleId="4h4H4H41h41H42h42H43h43H411h411H421h421H44h">
    <w:name w:val="スタイル 見出し 4h4H4H41h41H42h42H43h43H411h411H421h421H44h..."/>
    <w:basedOn w:val="Heading4"/>
    <w:rsid w:val="00A062EF"/>
    <w:pPr>
      <w:keepLines w:val="0"/>
      <w:numPr>
        <w:numId w:val="13"/>
      </w:numPr>
      <w:overflowPunct/>
      <w:autoSpaceDE/>
      <w:autoSpaceDN/>
      <w:adjustRightInd/>
      <w:spacing w:before="240" w:after="60"/>
      <w:textAlignment w:val="auto"/>
    </w:pPr>
    <w:rPr>
      <w:rFonts w:eastAsia="Times New Roman"/>
      <w:b/>
      <w:i/>
      <w:iCs/>
      <w:sz w:val="20"/>
      <w:szCs w:val="26"/>
      <w:lang w:val="en-US"/>
    </w:rPr>
  </w:style>
  <w:style w:type="character" w:styleId="Mention">
    <w:name w:val="Mention"/>
    <w:uiPriority w:val="99"/>
    <w:semiHidden/>
    <w:unhideWhenUsed/>
    <w:rsid w:val="00A062EF"/>
    <w:rPr>
      <w:color w:val="2B579A"/>
      <w:shd w:val="clear" w:color="auto" w:fill="E6E6E6"/>
    </w:rPr>
  </w:style>
  <w:style w:type="character" w:customStyle="1" w:styleId="a">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A062EF"/>
    <w:rPr>
      <w:rFonts w:ascii="Calibri" w:hAnsi="Calibri" w:cs="Calibri"/>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062E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062EF"/>
    <w:rPr>
      <w:rFonts w:ascii="Arial" w:hAnsi="Arial"/>
      <w:b/>
      <w:i/>
      <w:szCs w:val="26"/>
      <w:lang w:val="en-GB" w:eastAsia="x-none"/>
    </w:rPr>
  </w:style>
  <w:style w:type="character" w:customStyle="1" w:styleId="BodyText2Char">
    <w:name w:val="Body Text 2 Char"/>
    <w:basedOn w:val="DefaultParagraphFont"/>
    <w:link w:val="BodyText2"/>
    <w:rsid w:val="00A062EF"/>
    <w:rPr>
      <w:rFonts w:ascii="Arial" w:hAnsi="Arial"/>
      <w:sz w:val="22"/>
      <w:lang w:eastAsia="en-US"/>
    </w:rPr>
  </w:style>
  <w:style w:type="paragraph" w:customStyle="1" w:styleId="Paragraph">
    <w:name w:val="Paragraph"/>
    <w:basedOn w:val="Normal"/>
    <w:link w:val="ParagraphChar"/>
    <w:qFormat/>
    <w:rsid w:val="00A062EF"/>
    <w:pPr>
      <w:overflowPunct/>
      <w:autoSpaceDE/>
      <w:autoSpaceDN/>
      <w:adjustRightInd/>
      <w:spacing w:before="220" w:after="0"/>
      <w:textAlignment w:val="auto"/>
    </w:pPr>
    <w:rPr>
      <w:sz w:val="22"/>
    </w:rPr>
  </w:style>
  <w:style w:type="character" w:customStyle="1" w:styleId="ParagraphChar">
    <w:name w:val="Paragraph Char"/>
    <w:link w:val="Paragraph"/>
    <w:locked/>
    <w:rsid w:val="00A062EF"/>
    <w:rPr>
      <w:rFonts w:ascii="Times New Roman" w:hAnsi="Times New Roman"/>
      <w:sz w:val="22"/>
      <w:lang w:eastAsia="en-US"/>
    </w:rPr>
  </w:style>
  <w:style w:type="character" w:customStyle="1" w:styleId="ColorfulList-Accent1Char">
    <w:name w:val="Colorful List - Accent 1 Char"/>
    <w:uiPriority w:val="34"/>
    <w:locked/>
    <w:rsid w:val="00A062EF"/>
    <w:rPr>
      <w:rFonts w:eastAsia="MS Gothic"/>
      <w:sz w:val="24"/>
      <w:szCs w:val="24"/>
      <w:lang w:eastAsia="en-US"/>
    </w:rPr>
  </w:style>
  <w:style w:type="paragraph" w:customStyle="1" w:styleId="maintext">
    <w:name w:val="main text"/>
    <w:basedOn w:val="Normal"/>
    <w:link w:val="maintextChar"/>
    <w:qFormat/>
    <w:rsid w:val="00A062E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062EF"/>
    <w:rPr>
      <w:rFonts w:ascii="Times New Roman" w:eastAsia="Malgun Gothic" w:hAnsi="Times New Roman"/>
      <w:lang w:eastAsia="ko-KR"/>
    </w:rPr>
  </w:style>
  <w:style w:type="table" w:styleId="GridTable4-Accent5">
    <w:name w:val="Grid Table 4 Accent 5"/>
    <w:basedOn w:val="TableNormal"/>
    <w:uiPriority w:val="49"/>
    <w:rsid w:val="00A062E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062EF"/>
    <w:rPr>
      <w:color w:val="000000"/>
    </w:rPr>
  </w:style>
  <w:style w:type="numbering" w:customStyle="1" w:styleId="StyleBulletedSymbolsymbolLeft025Hanging025">
    <w:name w:val="Style Bulleted Symbol (symbol) Left:  0.25&quot; Hanging:  0.25&quot;"/>
    <w:basedOn w:val="NoList"/>
    <w:rsid w:val="00A062EF"/>
    <w:pPr>
      <w:numPr>
        <w:numId w:val="15"/>
      </w:numPr>
    </w:pPr>
  </w:style>
  <w:style w:type="numbering" w:customStyle="1" w:styleId="StyleBulletedSymbolsymbolLeft025Hanging0251">
    <w:name w:val="Style Bulleted Symbol (symbol) Left:  0.25&quot; Hanging:  0.25&quot;1"/>
    <w:basedOn w:val="NoList"/>
    <w:rsid w:val="00A062EF"/>
    <w:pPr>
      <w:numPr>
        <w:numId w:val="16"/>
      </w:numPr>
    </w:pPr>
  </w:style>
  <w:style w:type="numbering" w:customStyle="1" w:styleId="StyleBulletedSymbolsymbolLeft025Hanging0252">
    <w:name w:val="Style Bulleted Symbol (symbol) Left:  0.25&quot; Hanging:  0.25&quot;2"/>
    <w:basedOn w:val="NoList"/>
    <w:rsid w:val="00A062EF"/>
    <w:pPr>
      <w:numPr>
        <w:numId w:val="18"/>
      </w:numPr>
    </w:pPr>
  </w:style>
  <w:style w:type="paragraph" w:customStyle="1" w:styleId="Observation">
    <w:name w:val="Observation"/>
    <w:basedOn w:val="Normal"/>
    <w:link w:val="ObservationChar"/>
    <w:uiPriority w:val="99"/>
    <w:qFormat/>
    <w:rsid w:val="00A062EF"/>
    <w:pPr>
      <w:widowControl w:val="0"/>
      <w:numPr>
        <w:numId w:val="19"/>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eastAsia="zh-CN"/>
    </w:rPr>
  </w:style>
  <w:style w:type="paragraph" w:customStyle="1" w:styleId="gmail-3gppagreements">
    <w:name w:val="gmail-3gppagreements"/>
    <w:basedOn w:val="Normal"/>
    <w:uiPriority w:val="99"/>
    <w:rsid w:val="00A062EF"/>
    <w:pPr>
      <w:overflowPunct/>
      <w:autoSpaceDE/>
      <w:autoSpaceDN/>
      <w:adjustRightInd/>
      <w:spacing w:before="100" w:beforeAutospacing="1" w:after="100" w:afterAutospacing="1"/>
      <w:textAlignment w:val="auto"/>
    </w:pPr>
    <w:rPr>
      <w:rFonts w:ascii="Calibri" w:eastAsia="Calibri" w:hAnsi="Calibri" w:cs="Calibri"/>
      <w:sz w:val="22"/>
      <w:szCs w:val="22"/>
    </w:rPr>
  </w:style>
  <w:style w:type="character" w:customStyle="1" w:styleId="msoins0">
    <w:name w:val="msoins"/>
    <w:basedOn w:val="DefaultParagraphFont"/>
    <w:rsid w:val="00A062EF"/>
  </w:style>
  <w:style w:type="character" w:customStyle="1" w:styleId="ObservationChar">
    <w:name w:val="Observation Char"/>
    <w:link w:val="Observation"/>
    <w:uiPriority w:val="99"/>
    <w:qFormat/>
    <w:locked/>
    <w:rsid w:val="00A062EF"/>
    <w:rPr>
      <w:rFonts w:ascii="DengXian" w:eastAsia="Times New Roman" w:hAnsi="DengXian"/>
      <w:b/>
      <w:bCs/>
      <w:kern w:val="2"/>
      <w:sz w:val="21"/>
      <w:szCs w:val="22"/>
    </w:rPr>
  </w:style>
  <w:style w:type="paragraph" w:customStyle="1" w:styleId="xmsonormal">
    <w:name w:val="x_msonormal"/>
    <w:basedOn w:val="Normal"/>
    <w:rsid w:val="00A062EF"/>
    <w:pPr>
      <w:overflowPunct/>
      <w:autoSpaceDE/>
      <w:autoSpaceDN/>
      <w:adjustRightInd/>
      <w:spacing w:after="0"/>
      <w:textAlignment w:val="auto"/>
    </w:pPr>
    <w:rPr>
      <w:rFonts w:eastAsia="Calibri"/>
      <w:sz w:val="24"/>
      <w:szCs w:val="24"/>
      <w:lang w:eastAsia="zh-CN"/>
    </w:rPr>
  </w:style>
  <w:style w:type="paragraph" w:customStyle="1" w:styleId="xxxmsonormal">
    <w:name w:val="x_x_xmsonormal"/>
    <w:basedOn w:val="Normal"/>
    <w:rsid w:val="00A062EF"/>
    <w:pPr>
      <w:overflowPunct/>
      <w:autoSpaceDE/>
      <w:autoSpaceDN/>
      <w:adjustRightInd/>
      <w:spacing w:after="0"/>
      <w:textAlignment w:val="auto"/>
    </w:pPr>
    <w:rPr>
      <w:rFonts w:ascii="Calibri" w:eastAsia="Calibri" w:hAnsi="Calibri" w:cs="Calibri"/>
      <w:sz w:val="22"/>
      <w:szCs w:val="22"/>
    </w:rPr>
  </w:style>
  <w:style w:type="character" w:customStyle="1" w:styleId="NOChar">
    <w:name w:val="NO Char"/>
    <w:link w:val="NO"/>
    <w:locked/>
    <w:rsid w:val="00A062EF"/>
    <w:rPr>
      <w:rFonts w:ascii="Times New Roman" w:hAnsi="Times New Roman"/>
      <w:lang w:eastAsia="en-US"/>
    </w:rPr>
  </w:style>
  <w:style w:type="character" w:customStyle="1" w:styleId="ListLabel47">
    <w:name w:val="ListLabel 47"/>
    <w:qFormat/>
    <w:rsid w:val="00A062EF"/>
    <w:rPr>
      <w:rFonts w:cs="Courier New"/>
    </w:rPr>
  </w:style>
  <w:style w:type="character" w:customStyle="1" w:styleId="xapple-converted-space">
    <w:name w:val="xapple-converted-space"/>
    <w:basedOn w:val="DefaultParagraphFont"/>
    <w:rsid w:val="00A062EF"/>
  </w:style>
  <w:style w:type="character" w:customStyle="1" w:styleId="msodel0">
    <w:name w:val="msodel"/>
    <w:basedOn w:val="DefaultParagraphFont"/>
    <w:rsid w:val="00A062EF"/>
  </w:style>
  <w:style w:type="paragraph" w:customStyle="1" w:styleId="tal0">
    <w:name w:val="tal"/>
    <w:basedOn w:val="Normal"/>
    <w:rsid w:val="00A062EF"/>
    <w:pPr>
      <w:overflowPunct/>
      <w:autoSpaceDE/>
      <w:autoSpaceDN/>
      <w:adjustRightInd/>
      <w:spacing w:before="100" w:beforeAutospacing="1" w:after="100" w:afterAutospacing="1"/>
      <w:textAlignment w:val="auto"/>
    </w:pPr>
    <w:rPr>
      <w:rFonts w:ascii="Calibri" w:eastAsia="Century" w:hAnsi="Calibri" w:cs="Calibri"/>
      <w:sz w:val="22"/>
      <w:szCs w:val="22"/>
    </w:rPr>
  </w:style>
  <w:style w:type="character" w:customStyle="1" w:styleId="a0">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A062EF"/>
    <w:rPr>
      <w:rFonts w:ascii="Calibri" w:hAnsi="Calibri" w:cs="Calibri"/>
    </w:rPr>
  </w:style>
  <w:style w:type="character" w:customStyle="1" w:styleId="B1Char">
    <w:name w:val="B1 Char"/>
    <w:locked/>
    <w:rsid w:val="00A062EF"/>
    <w:rPr>
      <w:rFonts w:ascii="SimSun" w:eastAsia="SimSun" w:hAnsi="SimSun"/>
    </w:rPr>
  </w:style>
  <w:style w:type="table" w:customStyle="1" w:styleId="11">
    <w:name w:val="网格表 1 浅色1"/>
    <w:basedOn w:val="TableNormal"/>
    <w:uiPriority w:val="46"/>
    <w:rsid w:val="00A062EF"/>
    <w:rPr>
      <w:rFonts w:ascii="Calibri"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xapple-converted-space0">
    <w:name w:val="x_apple-converted-space"/>
    <w:basedOn w:val="DefaultParagraphFont"/>
    <w:rsid w:val="00A062EF"/>
  </w:style>
  <w:style w:type="paragraph" w:customStyle="1" w:styleId="xxxmsonormal0">
    <w:name w:val="x_xxmsonormal"/>
    <w:basedOn w:val="Normal"/>
    <w:uiPriority w:val="99"/>
    <w:rsid w:val="00A062EF"/>
    <w:pPr>
      <w:overflowPunct/>
      <w:autoSpaceDE/>
      <w:autoSpaceDN/>
      <w:adjustRightInd/>
      <w:spacing w:after="0"/>
      <w:textAlignment w:val="auto"/>
    </w:pPr>
    <w:rPr>
      <w:rFonts w:ascii="Gulim" w:eastAsia="Gulim" w:hAnsi="Gulim" w:cs="Calibri"/>
      <w:sz w:val="24"/>
      <w:szCs w:val="24"/>
    </w:rPr>
  </w:style>
  <w:style w:type="paragraph" w:customStyle="1" w:styleId="xxmsonormal">
    <w:name w:val="x_xmsonormal"/>
    <w:basedOn w:val="Normal"/>
    <w:rsid w:val="00A062EF"/>
    <w:pPr>
      <w:overflowPunct/>
      <w:autoSpaceDE/>
      <w:autoSpaceDN/>
      <w:adjustRightInd/>
      <w:spacing w:after="0"/>
      <w:textAlignment w:val="auto"/>
    </w:pPr>
    <w:rPr>
      <w:rFonts w:ascii="Calibri" w:eastAsia="Calibri" w:hAnsi="Calibri" w:cs="Calibri"/>
      <w:sz w:val="22"/>
      <w:szCs w:val="22"/>
    </w:rPr>
  </w:style>
  <w:style w:type="paragraph" w:customStyle="1" w:styleId="xxmsolistparagraph">
    <w:name w:val="x_xmsolistparagraph"/>
    <w:basedOn w:val="Normal"/>
    <w:rsid w:val="00A062EF"/>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xxmsonormal0">
    <w:name w:val="xxmsonormal"/>
    <w:basedOn w:val="Normal"/>
    <w:rsid w:val="00A062EF"/>
    <w:pPr>
      <w:overflowPunct/>
      <w:autoSpaceDE/>
      <w:autoSpaceDN/>
      <w:adjustRightInd/>
      <w:spacing w:after="0"/>
      <w:textAlignment w:val="auto"/>
    </w:pPr>
    <w:rPr>
      <w:rFonts w:ascii="Calibri" w:eastAsia="Calibri" w:hAnsi="Calibri" w:cs="Calibri"/>
      <w:sz w:val="22"/>
      <w:szCs w:val="22"/>
    </w:rPr>
  </w:style>
  <w:style w:type="paragraph" w:customStyle="1" w:styleId="xxmsolistparagraph0">
    <w:name w:val="xxmsolistparagraph"/>
    <w:basedOn w:val="Normal"/>
    <w:rsid w:val="00A062EF"/>
    <w:pPr>
      <w:overflowPunct/>
      <w:autoSpaceDE/>
      <w:autoSpaceDN/>
      <w:adjustRightInd/>
      <w:spacing w:after="0"/>
      <w:textAlignment w:val="auto"/>
    </w:pPr>
    <w:rPr>
      <w:rFonts w:ascii="Calibri" w:eastAsia="Calibri" w:hAnsi="Calibri" w:cs="Calibri"/>
      <w:sz w:val="22"/>
      <w:szCs w:val="22"/>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A062EF"/>
    <w:rPr>
      <w:rFonts w:ascii="Calibri Light" w:eastAsia="Times New Roman" w:hAnsi="Calibri Light" w:cs="Times New Roman"/>
      <w:color w:val="2F5496"/>
      <w:sz w:val="32"/>
      <w:szCs w:val="32"/>
      <w:lang w:val="en-GB"/>
    </w:rPr>
  </w:style>
  <w:style w:type="paragraph" w:customStyle="1" w:styleId="msonormal0">
    <w:name w:val="msonormal"/>
    <w:basedOn w:val="Normal"/>
    <w:uiPriority w:val="99"/>
    <w:rsid w:val="00A062EF"/>
    <w:pPr>
      <w:overflowPunct/>
      <w:autoSpaceDE/>
      <w:autoSpaceDN/>
      <w:adjustRightInd/>
      <w:spacing w:before="100" w:beforeAutospacing="1" w:after="100" w:afterAutospacing="1"/>
      <w:textAlignment w:val="auto"/>
    </w:pPr>
    <w:rPr>
      <w:rFonts w:ascii="Arial" w:hAnsi="Arial" w:cs="Arial"/>
      <w:color w:val="493118"/>
      <w:sz w:val="18"/>
      <w:szCs w:val="18"/>
      <w:lang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A062EF"/>
    <w:rPr>
      <w:rFonts w:ascii="Times" w:hAnsi="Times"/>
      <w:szCs w:val="24"/>
      <w:lang w:val="en-GB"/>
    </w:rPr>
  </w:style>
  <w:style w:type="character" w:customStyle="1" w:styleId="BodyTextChar1">
    <w:name w:val="Body Text Char1"/>
    <w:aliases w:val="bt Char1"/>
    <w:semiHidden/>
    <w:rsid w:val="00A062EF"/>
    <w:rPr>
      <w:rFonts w:ascii="Times" w:hAnsi="Times"/>
      <w:szCs w:val="24"/>
      <w:lang w:val="en-GB"/>
    </w:rPr>
  </w:style>
  <w:style w:type="character" w:customStyle="1" w:styleId="capChar3">
    <w:name w:val="cap Char3"/>
    <w:aliases w:val="cap Char Char2,Caption Char1 Char Char1,cap Char Char1 Char1,Caption Char Char1 Char Char1,cap Char2 Char1,题注 Char1,Caption Char1 Char2,Caption Char2 Char1,Caption Char Char Char Char1,Caption Char Char1 Char2,fig and tbl Char"/>
    <w:uiPriority w:val="35"/>
    <w:qFormat/>
    <w:rsid w:val="00A062EF"/>
    <w:rPr>
      <w:rFonts w:ascii="Times New Roman" w:hAnsi="Times New Roman" w:cs="Times New Roman" w:hint="default"/>
      <w:b/>
      <w:bCs/>
      <w:lang w:eastAsia="en-US"/>
    </w:rPr>
  </w:style>
  <w:style w:type="paragraph" w:customStyle="1" w:styleId="0maintext">
    <w:name w:val="0maintext"/>
    <w:basedOn w:val="Normal"/>
    <w:uiPriority w:val="99"/>
    <w:qFormat/>
    <w:rsid w:val="00A062EF"/>
    <w:pPr>
      <w:overflowPunct/>
      <w:autoSpaceDE/>
      <w:autoSpaceDN/>
      <w:adjustRightInd/>
      <w:spacing w:after="0"/>
      <w:textAlignment w:val="auto"/>
    </w:pPr>
    <w:rPr>
      <w:sz w:val="16"/>
      <w:szCs w:val="24"/>
      <w:lang w:eastAsia="zh-CN"/>
    </w:rPr>
  </w:style>
  <w:style w:type="character" w:customStyle="1" w:styleId="3GPPTextChar">
    <w:name w:val="3GPP Text Char"/>
    <w:link w:val="3GPPText"/>
    <w:qFormat/>
    <w:locked/>
    <w:rsid w:val="00A062EF"/>
    <w:rPr>
      <w:rFonts w:ascii="SimSun" w:hAnsi="SimSun"/>
    </w:rPr>
  </w:style>
  <w:style w:type="paragraph" w:customStyle="1" w:styleId="3GPPText">
    <w:name w:val="3GPP Text"/>
    <w:basedOn w:val="Normal"/>
    <w:link w:val="3GPPTextChar"/>
    <w:qFormat/>
    <w:rsid w:val="00A062EF"/>
    <w:pPr>
      <w:spacing w:before="120" w:after="120"/>
      <w:jc w:val="both"/>
      <w:textAlignment w:val="auto"/>
    </w:pPr>
    <w:rPr>
      <w:rFonts w:ascii="SimSun" w:hAnsi="SimSun"/>
      <w:lang w:eastAsia="zh-CN"/>
    </w:rPr>
  </w:style>
  <w:style w:type="paragraph" w:customStyle="1" w:styleId="3GPPH2">
    <w:name w:val="3GPP H2"/>
    <w:basedOn w:val="Heading2"/>
    <w:next w:val="3GPPText"/>
    <w:uiPriority w:val="99"/>
    <w:qFormat/>
    <w:rsid w:val="00A062EF"/>
    <w:pPr>
      <w:numPr>
        <w:numId w:val="20"/>
      </w:numPr>
      <w:spacing w:after="120"/>
      <w:textAlignment w:val="auto"/>
    </w:pPr>
    <w:rPr>
      <w:lang w:eastAsia="en-US"/>
    </w:rPr>
  </w:style>
  <w:style w:type="character" w:customStyle="1" w:styleId="RAN1bullet1Char">
    <w:name w:val="RAN1 bullet1 Char"/>
    <w:link w:val="RAN1bullet1"/>
    <w:uiPriority w:val="99"/>
    <w:qFormat/>
    <w:locked/>
    <w:rsid w:val="00A062EF"/>
    <w:rPr>
      <w:rFonts w:ascii="Times" w:hAnsi="Times"/>
      <w:szCs w:val="24"/>
      <w:lang w:val="en-GB" w:eastAsia="ja-JP"/>
    </w:rPr>
  </w:style>
  <w:style w:type="paragraph" w:customStyle="1" w:styleId="RAN1bullet1">
    <w:name w:val="RAN1 bullet1"/>
    <w:basedOn w:val="Normal"/>
    <w:link w:val="RAN1bullet1Char"/>
    <w:uiPriority w:val="99"/>
    <w:qFormat/>
    <w:rsid w:val="00A062EF"/>
    <w:pPr>
      <w:numPr>
        <w:numId w:val="21"/>
      </w:numPr>
      <w:overflowPunct/>
      <w:autoSpaceDE/>
      <w:autoSpaceDN/>
      <w:adjustRightInd/>
      <w:spacing w:after="0" w:line="256" w:lineRule="auto"/>
      <w:textAlignment w:val="auto"/>
    </w:pPr>
    <w:rPr>
      <w:rFonts w:ascii="Times" w:hAnsi="Times"/>
      <w:szCs w:val="24"/>
      <w:lang w:val="en-GB" w:eastAsia="ja-JP"/>
    </w:rPr>
  </w:style>
  <w:style w:type="numbering" w:customStyle="1" w:styleId="3GPPBullets">
    <w:name w:val="3GPP Bullets"/>
    <w:uiPriority w:val="99"/>
    <w:rsid w:val="00A062EF"/>
    <w:pPr>
      <w:numPr>
        <w:numId w:val="22"/>
      </w:numPr>
    </w:pPr>
  </w:style>
  <w:style w:type="paragraph" w:customStyle="1" w:styleId="tan0">
    <w:name w:val="tan"/>
    <w:basedOn w:val="Normal"/>
    <w:rsid w:val="00A062EF"/>
    <w:pPr>
      <w:overflowPunct/>
      <w:autoSpaceDE/>
      <w:autoSpaceDN/>
      <w:adjustRightInd/>
      <w:spacing w:before="100" w:beforeAutospacing="1" w:after="100" w:afterAutospacing="1"/>
      <w:textAlignment w:val="auto"/>
    </w:pPr>
    <w:rPr>
      <w:rFonts w:eastAsia="Calibri"/>
      <w:sz w:val="24"/>
      <w:szCs w:val="24"/>
    </w:rPr>
  </w:style>
  <w:style w:type="character" w:customStyle="1" w:styleId="0MaintextChar">
    <w:name w:val="0 Main text Char"/>
    <w:link w:val="0Maintext0"/>
    <w:locked/>
    <w:rsid w:val="00A062EF"/>
    <w:rPr>
      <w:rFonts w:ascii="Malgun Gothic" w:eastAsia="Malgun Gothic" w:hAnsi="Malgun Gothic"/>
      <w:lang w:val="en-GB"/>
    </w:rPr>
  </w:style>
  <w:style w:type="paragraph" w:customStyle="1" w:styleId="0Maintext0">
    <w:name w:val="0 Main text"/>
    <w:basedOn w:val="Normal"/>
    <w:link w:val="0MaintextChar"/>
    <w:qFormat/>
    <w:rsid w:val="00A062EF"/>
    <w:pPr>
      <w:overflowPunct/>
      <w:autoSpaceDE/>
      <w:autoSpaceDN/>
      <w:adjustRightInd/>
      <w:spacing w:after="0" w:line="264" w:lineRule="auto"/>
      <w:ind w:firstLine="360"/>
      <w:jc w:val="both"/>
      <w:textAlignment w:val="auto"/>
    </w:pPr>
    <w:rPr>
      <w:rFonts w:ascii="Malgun Gothic" w:eastAsia="Malgun Gothic" w:hAnsi="Malgun Gothic"/>
      <w:lang w:val="en-GB" w:eastAsia="zh-CN"/>
    </w:rPr>
  </w:style>
  <w:style w:type="character" w:customStyle="1" w:styleId="Normal9pointspacingChar">
    <w:name w:val="Normal 9 point spacing Char"/>
    <w:link w:val="Normal9pointspacing"/>
    <w:locked/>
    <w:rsid w:val="00A062EF"/>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A062EF"/>
    <w:pPr>
      <w:overflowPunct/>
      <w:autoSpaceDE/>
      <w:autoSpaceDN/>
      <w:adjustRightInd/>
      <w:spacing w:before="240" w:after="60"/>
      <w:textAlignment w:val="auto"/>
    </w:pPr>
    <w:rPr>
      <w:rFonts w:ascii="MS Mincho" w:eastAsia="MS Mincho" w:hAnsi="MS Mincho"/>
      <w:lang w:eastAsia="zh-CN"/>
    </w:rPr>
  </w:style>
  <w:style w:type="character" w:customStyle="1" w:styleId="normaltextrun">
    <w:name w:val="normaltextrun"/>
    <w:basedOn w:val="DefaultParagraphFont"/>
    <w:qFormat/>
    <w:rsid w:val="00A062EF"/>
  </w:style>
  <w:style w:type="paragraph" w:customStyle="1" w:styleId="m-8344110204669877727observation">
    <w:name w:val="m_-8344110204669877727observation"/>
    <w:basedOn w:val="Normal"/>
    <w:rsid w:val="00A062EF"/>
    <w:pPr>
      <w:overflowPunct/>
      <w:autoSpaceDE/>
      <w:autoSpaceDN/>
      <w:adjustRightInd/>
      <w:spacing w:before="100" w:beforeAutospacing="1" w:after="100" w:afterAutospacing="1"/>
      <w:textAlignment w:val="auto"/>
    </w:pPr>
    <w:rPr>
      <w:rFonts w:ascii="Calibri" w:eastAsia="Calibri" w:hAnsi="Calibri" w:cs="Calibri"/>
      <w:sz w:val="22"/>
      <w:szCs w:val="22"/>
    </w:rPr>
  </w:style>
  <w:style w:type="character" w:customStyle="1" w:styleId="UnresolvedMention1">
    <w:name w:val="Unresolved Mention1"/>
    <w:uiPriority w:val="99"/>
    <w:unhideWhenUsed/>
    <w:rsid w:val="00A062EF"/>
    <w:rPr>
      <w:color w:val="808080"/>
      <w:shd w:val="clear" w:color="auto" w:fill="E6E6E6"/>
    </w:rPr>
  </w:style>
  <w:style w:type="paragraph" w:customStyle="1" w:styleId="51">
    <w:name w:val="标题 51"/>
    <w:basedOn w:val="Normal"/>
    <w:rsid w:val="00A062E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A062E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A062E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2">
    <w:name w:val="标题 62"/>
    <w:basedOn w:val="Normal"/>
    <w:rsid w:val="00A062EF"/>
    <w:pPr>
      <w:tabs>
        <w:tab w:val="left"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A062EF"/>
    <w:pPr>
      <w:tabs>
        <w:tab w:val="left" w:pos="1296"/>
      </w:tabs>
      <w:overflowPunct/>
      <w:autoSpaceDE/>
      <w:autoSpaceDN/>
      <w:adjustRightInd/>
      <w:spacing w:after="0"/>
      <w:textAlignment w:val="auto"/>
    </w:pPr>
    <w:rPr>
      <w:rFonts w:ascii="Times" w:eastAsia="MS PGothic" w:hAnsi="Times" w:cs="Times"/>
      <w:lang w:eastAsia="ja-JP"/>
    </w:rPr>
  </w:style>
  <w:style w:type="character" w:customStyle="1" w:styleId="Mention1">
    <w:name w:val="Mention1"/>
    <w:uiPriority w:val="99"/>
    <w:unhideWhenUsed/>
    <w:rsid w:val="00A062EF"/>
    <w:rPr>
      <w:color w:val="2B579A"/>
      <w:shd w:val="clear" w:color="auto" w:fill="E6E6E6"/>
    </w:rPr>
  </w:style>
  <w:style w:type="paragraph" w:customStyle="1" w:styleId="textintend3">
    <w:name w:val="text intend 3"/>
    <w:basedOn w:val="text"/>
    <w:rsid w:val="00064574"/>
    <w:pPr>
      <w:numPr>
        <w:numId w:val="27"/>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12119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934164">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42356411">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75910533">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5479255">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06818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Meetings\TSGR1\TSGR1_107b-e\Docs\R1-2200712.zip"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file:///C:\3gpp\Meetings\TSGR1\TSGR1_107b-e\Docs\R1-2200712.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purl.org/dc/elements/1.1/"/>
    <ds:schemaRef ds:uri="2ff76fbf-12b9-4337-ad3b-122e2d975ade"/>
    <ds:schemaRef ds:uri="http://schemas.openxmlformats.org/package/2006/metadata/core-properties"/>
    <ds:schemaRef ds:uri="ab813fb6-1347-4985-ab36-6575371b00b3"/>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F2BB90C-CBFF-4710-BE08-04529FDD4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23BD34-D551-418B-98D0-0EADADD57E19}">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1B801C7-C86C-4FF5-9EAC-D2CC620A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10188</TotalTime>
  <Pages>11</Pages>
  <Words>5132</Words>
  <Characters>26837</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1955</cp:revision>
  <cp:lastPrinted>2011-11-11T02:49:00Z</cp:lastPrinted>
  <dcterms:created xsi:type="dcterms:W3CDTF">2020-08-06T12:35:00Z</dcterms:created>
  <dcterms:modified xsi:type="dcterms:W3CDTF">2022-02-14T16:30:00Z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